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94" w:rsidRDefault="00853294" w:rsidP="00E33109">
      <w:pPr>
        <w:spacing w:after="0"/>
      </w:pPr>
    </w:p>
    <w:p w:rsidR="00853294" w:rsidRDefault="00853294" w:rsidP="00E33109">
      <w:pPr>
        <w:spacing w:after="0"/>
      </w:pPr>
    </w:p>
    <w:p w:rsidR="00853294" w:rsidRPr="00E33109" w:rsidRDefault="00853294" w:rsidP="00E33109">
      <w:pPr>
        <w:spacing w:after="0"/>
        <w:rPr>
          <w:vanish/>
        </w:rPr>
      </w:pPr>
    </w:p>
    <w:p w:rsidR="00D83B50" w:rsidRPr="00192621" w:rsidRDefault="00D83B50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192621">
        <w:rPr>
          <w:rFonts w:ascii="Arial" w:hAnsi="Arial" w:cs="Arial"/>
          <w:sz w:val="36"/>
          <w:szCs w:val="56"/>
        </w:rPr>
        <w:t>DIR</w:t>
      </w:r>
      <w:r w:rsidRPr="00192621">
        <w:rPr>
          <w:rFonts w:ascii="Arial" w:hAnsi="Arial" w:cs="Arial"/>
          <w:sz w:val="36"/>
          <w:szCs w:val="36"/>
        </w:rPr>
        <w:t>ETORIA DE ENSINO DE FRANCA</w:t>
      </w:r>
    </w:p>
    <w:p w:rsidR="00D83B50" w:rsidRPr="00192621" w:rsidRDefault="00BA4080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PLANO DE ENSINO 2019</w:t>
      </w:r>
    </w:p>
    <w:p w:rsidR="00D83B50" w:rsidRPr="00192621" w:rsidRDefault="00D83B50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192621">
        <w:rPr>
          <w:rFonts w:ascii="Arial" w:hAnsi="Arial" w:cs="Arial"/>
          <w:sz w:val="36"/>
          <w:szCs w:val="36"/>
        </w:rPr>
        <w:t xml:space="preserve">Escola Municipal Farid Salomão              </w:t>
      </w:r>
      <w:r w:rsidRPr="00192621">
        <w:rPr>
          <w:rFonts w:ascii="Arial" w:hAnsi="Arial" w:cs="Arial"/>
          <w:b/>
          <w:sz w:val="36"/>
          <w:szCs w:val="36"/>
        </w:rPr>
        <w:t>Município:</w:t>
      </w:r>
      <w:r w:rsidRPr="00192621">
        <w:rPr>
          <w:rFonts w:ascii="Arial" w:hAnsi="Arial" w:cs="Arial"/>
          <w:sz w:val="36"/>
          <w:szCs w:val="36"/>
        </w:rPr>
        <w:t xml:space="preserve"> Ribeirão Corrente</w:t>
      </w: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Default="00D83B50" w:rsidP="00D83B50">
      <w:pPr>
        <w:spacing w:after="0" w:line="240" w:lineRule="auto"/>
        <w:jc w:val="both"/>
        <w:rPr>
          <w:rFonts w:cs="Arial"/>
          <w:sz w:val="36"/>
          <w:szCs w:val="36"/>
        </w:rPr>
      </w:pPr>
      <w:r w:rsidRPr="00192621">
        <w:rPr>
          <w:rFonts w:ascii="Arial" w:hAnsi="Arial" w:cs="Arial"/>
          <w:b/>
          <w:sz w:val="36"/>
          <w:szCs w:val="36"/>
        </w:rPr>
        <w:t>Nome do Professor:</w:t>
      </w:r>
      <w:r w:rsidRPr="00192621">
        <w:rPr>
          <w:rFonts w:ascii="Arial" w:hAnsi="Arial" w:cs="Arial"/>
          <w:sz w:val="36"/>
          <w:szCs w:val="36"/>
        </w:rPr>
        <w:t xml:space="preserve"> </w:t>
      </w:r>
      <w:r w:rsidR="005B0F97">
        <w:rPr>
          <w:rFonts w:ascii="Arial" w:hAnsi="Arial" w:cs="Arial"/>
          <w:sz w:val="36"/>
          <w:szCs w:val="36"/>
        </w:rPr>
        <w:t xml:space="preserve">Elaine Cristina </w:t>
      </w:r>
      <w:r w:rsidR="002A6D91">
        <w:rPr>
          <w:rFonts w:ascii="Arial" w:hAnsi="Arial" w:cs="Arial"/>
          <w:sz w:val="36"/>
          <w:szCs w:val="36"/>
        </w:rPr>
        <w:t xml:space="preserve">Rodrigues, </w:t>
      </w:r>
      <w:r w:rsidR="005B0F97">
        <w:rPr>
          <w:rFonts w:ascii="Arial" w:hAnsi="Arial" w:cs="Arial"/>
          <w:sz w:val="36"/>
          <w:szCs w:val="36"/>
        </w:rPr>
        <w:t>Simoni Aparecida Leandro.</w:t>
      </w:r>
    </w:p>
    <w:p w:rsidR="00853294" w:rsidRPr="00192621" w:rsidRDefault="00853294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192621">
        <w:rPr>
          <w:rFonts w:ascii="Arial" w:hAnsi="Arial" w:cs="Arial"/>
          <w:b/>
          <w:sz w:val="36"/>
          <w:szCs w:val="36"/>
        </w:rPr>
        <w:t>Componente Curricular:</w:t>
      </w:r>
      <w:r w:rsidRPr="0019262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Matemática </w:t>
      </w: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Pr="00192621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192621">
        <w:rPr>
          <w:rFonts w:ascii="Arial" w:hAnsi="Arial" w:cs="Arial"/>
          <w:b/>
          <w:sz w:val="36"/>
          <w:szCs w:val="36"/>
        </w:rPr>
        <w:t>Ano:</w:t>
      </w:r>
      <w:r w:rsidRPr="00192621">
        <w:rPr>
          <w:rFonts w:ascii="Arial" w:hAnsi="Arial"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5º ano </w:t>
      </w:r>
      <w:r w:rsidR="00C65769">
        <w:rPr>
          <w:rFonts w:cs="Arial"/>
          <w:sz w:val="36"/>
          <w:szCs w:val="36"/>
        </w:rPr>
        <w:t>A,</w:t>
      </w:r>
      <w:r w:rsidRPr="00205F16">
        <w:rPr>
          <w:rFonts w:cs="Arial"/>
          <w:sz w:val="36"/>
          <w:szCs w:val="36"/>
        </w:rPr>
        <w:t xml:space="preserve"> B</w:t>
      </w:r>
      <w:r w:rsidR="003A0499">
        <w:rPr>
          <w:rFonts w:cs="Arial"/>
          <w:sz w:val="36"/>
          <w:szCs w:val="36"/>
        </w:rPr>
        <w:t>, C e D</w:t>
      </w:r>
      <w:r w:rsidRPr="00205F16">
        <w:rPr>
          <w:rFonts w:cs="Arial"/>
          <w:sz w:val="36"/>
          <w:szCs w:val="36"/>
        </w:rPr>
        <w:t xml:space="preserve">              </w:t>
      </w:r>
      <w:r w:rsidRPr="00192621">
        <w:rPr>
          <w:rFonts w:ascii="Arial" w:hAnsi="Arial" w:cs="Arial"/>
          <w:b/>
          <w:sz w:val="36"/>
          <w:szCs w:val="36"/>
        </w:rPr>
        <w:t>Período:</w:t>
      </w:r>
      <w:r>
        <w:rPr>
          <w:rFonts w:ascii="Arial" w:hAnsi="Arial" w:cs="Arial"/>
          <w:sz w:val="36"/>
          <w:szCs w:val="36"/>
        </w:rPr>
        <w:t xml:space="preserve"> Integral, Manhã </w:t>
      </w:r>
      <w:r w:rsidR="005B0F97">
        <w:rPr>
          <w:rFonts w:ascii="Arial" w:hAnsi="Arial" w:cs="Arial"/>
          <w:sz w:val="36"/>
          <w:szCs w:val="36"/>
        </w:rPr>
        <w:t xml:space="preserve">e </w:t>
      </w:r>
      <w:r w:rsidR="003A0499">
        <w:rPr>
          <w:rFonts w:ascii="Arial" w:hAnsi="Arial" w:cs="Arial"/>
          <w:sz w:val="36"/>
          <w:szCs w:val="36"/>
        </w:rPr>
        <w:t>tarde.</w:t>
      </w:r>
    </w:p>
    <w:p w:rsidR="00D83B50" w:rsidRDefault="00D83B50" w:rsidP="00D83B50">
      <w:pPr>
        <w:tabs>
          <w:tab w:val="left" w:pos="7425"/>
        </w:tabs>
        <w:spacing w:after="0" w:line="240" w:lineRule="auto"/>
        <w:rPr>
          <w:rFonts w:ascii="Arial" w:hAnsi="Arial" w:cs="Arial"/>
          <w:sz w:val="56"/>
          <w:szCs w:val="56"/>
        </w:rPr>
      </w:pPr>
    </w:p>
    <w:p w:rsidR="00D83B50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Default="002A6D91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ANO LETIVO DE 20</w:t>
      </w:r>
      <w:r w:rsidR="003A0499">
        <w:rPr>
          <w:rFonts w:ascii="Arial" w:hAnsi="Arial" w:cs="Arial"/>
          <w:sz w:val="36"/>
          <w:szCs w:val="36"/>
        </w:rPr>
        <w:t>20</w:t>
      </w:r>
      <w:r w:rsidR="00D83B50">
        <w:rPr>
          <w:rFonts w:ascii="Arial" w:hAnsi="Arial" w:cs="Arial"/>
          <w:sz w:val="36"/>
          <w:szCs w:val="36"/>
        </w:rPr>
        <w:t xml:space="preserve">– </w:t>
      </w:r>
    </w:p>
    <w:p w:rsidR="00D83B50" w:rsidRPr="00D83B50" w:rsidRDefault="00D83B50" w:rsidP="00D83B5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83B50">
        <w:rPr>
          <w:rFonts w:ascii="Arial" w:hAnsi="Arial" w:cs="Arial"/>
          <w:b/>
          <w:sz w:val="36"/>
          <w:szCs w:val="36"/>
        </w:rPr>
        <w:t xml:space="preserve">MATEMÁTICA - 1º Bimestre </w:t>
      </w:r>
    </w:p>
    <w:p w:rsidR="00D83B50" w:rsidRDefault="00D83B50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tbl>
      <w:tblPr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2"/>
        <w:gridCol w:w="5591"/>
        <w:gridCol w:w="5433"/>
      </w:tblGrid>
      <w:tr w:rsidR="00D83B50" w:rsidRPr="00BA4080" w:rsidTr="007B407F">
        <w:tc>
          <w:tcPr>
            <w:tcW w:w="5432" w:type="dxa"/>
          </w:tcPr>
          <w:p w:rsidR="00D83B50" w:rsidRPr="00BA4080" w:rsidRDefault="003A0499" w:rsidP="005D202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5591" w:type="dxa"/>
          </w:tcPr>
          <w:p w:rsidR="00D83B50" w:rsidRPr="00BA4080" w:rsidRDefault="003A0499" w:rsidP="007C2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4080">
              <w:rPr>
                <w:rFonts w:ascii="Arial" w:hAnsi="Arial" w:cs="Arial"/>
                <w:b/>
              </w:rPr>
              <w:t xml:space="preserve">TRAJETÓRIA HIPOTÉTICA DE APRENDIZAGEM/ SEQUÊNCIAS </w:t>
            </w:r>
          </w:p>
        </w:tc>
        <w:tc>
          <w:tcPr>
            <w:tcW w:w="5433" w:type="dxa"/>
          </w:tcPr>
          <w:p w:rsidR="00D83B50" w:rsidRPr="00BA4080" w:rsidRDefault="00D83B50" w:rsidP="007C2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4080">
              <w:rPr>
                <w:rFonts w:ascii="Arial" w:hAnsi="Arial" w:cs="Arial"/>
                <w:b/>
              </w:rPr>
              <w:t>AVALIAÇÃO / PROCESSUAL- HABILIDADES</w:t>
            </w:r>
          </w:p>
        </w:tc>
      </w:tr>
      <w:tr w:rsidR="00D83B50" w:rsidRPr="00BA4080" w:rsidTr="007B407F">
        <w:tc>
          <w:tcPr>
            <w:tcW w:w="5432" w:type="dxa"/>
          </w:tcPr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1A0E64" w:rsidRDefault="00BF503D" w:rsidP="001A0E64">
            <w:pPr>
              <w:numPr>
                <w:ilvl w:val="0"/>
                <w:numId w:val="28"/>
              </w:numPr>
              <w:spacing w:after="0" w:line="240" w:lineRule="auto"/>
              <w:ind w:left="426" w:firstLine="0"/>
              <w:rPr>
                <w:rFonts w:ascii="Arial" w:hAnsi="Arial" w:cs="Arial"/>
              </w:rPr>
            </w:pPr>
            <w:r w:rsidRPr="00A917D8">
              <w:rPr>
                <w:rFonts w:ascii="Arial" w:hAnsi="Arial" w:cs="Arial"/>
              </w:rPr>
              <w:t>.</w:t>
            </w:r>
            <w:r w:rsidR="001A0E64">
              <w:t xml:space="preserve"> </w:t>
            </w:r>
            <w:r w:rsidR="001A0E64" w:rsidRPr="001A0E64">
              <w:rPr>
                <w:rFonts w:ascii="Arial" w:hAnsi="Arial" w:cs="Arial"/>
              </w:rPr>
              <w:t>Plano  cartesiano:  coordenadas cartesianas  e</w:t>
            </w:r>
            <w:r w:rsidR="001A0E64">
              <w:rPr>
                <w:rFonts w:ascii="Arial" w:hAnsi="Arial" w:cs="Arial"/>
              </w:rPr>
              <w:t xml:space="preserve"> </w:t>
            </w:r>
            <w:r w:rsidR="001A0E64" w:rsidRPr="001A0E64">
              <w:rPr>
                <w:rFonts w:ascii="Arial" w:hAnsi="Arial" w:cs="Arial"/>
              </w:rPr>
              <w:t xml:space="preserve">representação  de  deslocamentos  no </w:t>
            </w:r>
            <w:r w:rsidR="001A0E64">
              <w:rPr>
                <w:rFonts w:ascii="Arial" w:hAnsi="Arial" w:cs="Arial"/>
              </w:rPr>
              <w:t>plano cartesiano;</w:t>
            </w:r>
          </w:p>
          <w:p w:rsidR="001A0E64" w:rsidRDefault="001A0E64" w:rsidP="001A0E64">
            <w:pPr>
              <w:numPr>
                <w:ilvl w:val="0"/>
                <w:numId w:val="28"/>
              </w:numPr>
              <w:spacing w:after="0" w:line="240" w:lineRule="auto"/>
              <w:ind w:left="426" w:firstLine="0"/>
              <w:rPr>
                <w:rFonts w:ascii="Arial" w:hAnsi="Arial" w:cs="Arial"/>
              </w:rPr>
            </w:pPr>
            <w:r w:rsidRPr="001A0E64">
              <w:rPr>
                <w:rFonts w:ascii="Arial" w:hAnsi="Arial" w:cs="Arial"/>
              </w:rPr>
              <w:t>Sistema de numeração decimal: leitura, escrita  e  ordenação  de  números naturais</w:t>
            </w:r>
            <w:r>
              <w:rPr>
                <w:rFonts w:ascii="Arial" w:hAnsi="Arial" w:cs="Arial"/>
              </w:rPr>
              <w:t>;</w:t>
            </w:r>
          </w:p>
          <w:p w:rsidR="001A0E64" w:rsidRDefault="001A0E64" w:rsidP="001A0E64">
            <w:pPr>
              <w:numPr>
                <w:ilvl w:val="0"/>
                <w:numId w:val="28"/>
              </w:numPr>
              <w:spacing w:after="0" w:line="240" w:lineRule="auto"/>
              <w:ind w:left="426" w:firstLine="0"/>
              <w:rPr>
                <w:rFonts w:ascii="Arial" w:hAnsi="Arial" w:cs="Arial"/>
              </w:rPr>
            </w:pPr>
            <w:r w:rsidRPr="001A0E64">
              <w:rPr>
                <w:rFonts w:ascii="Arial" w:hAnsi="Arial" w:cs="Arial"/>
              </w:rPr>
              <w:t>Leitura,</w:t>
            </w:r>
            <w:r w:rsidR="00D470B9" w:rsidRPr="001A0E64">
              <w:rPr>
                <w:rFonts w:ascii="Arial" w:hAnsi="Arial" w:cs="Arial"/>
              </w:rPr>
              <w:t xml:space="preserve"> </w:t>
            </w:r>
            <w:r w:rsidRPr="001A0E64">
              <w:rPr>
                <w:rFonts w:ascii="Arial" w:hAnsi="Arial" w:cs="Arial"/>
              </w:rPr>
              <w:t>coleta,</w:t>
            </w:r>
            <w:r w:rsidR="00D470B9" w:rsidRPr="001A0E64">
              <w:rPr>
                <w:rFonts w:ascii="Arial" w:hAnsi="Arial" w:cs="Arial"/>
              </w:rPr>
              <w:t xml:space="preserve"> </w:t>
            </w:r>
            <w:r w:rsidRPr="001A0E64">
              <w:rPr>
                <w:rFonts w:ascii="Arial" w:hAnsi="Arial" w:cs="Arial"/>
              </w:rPr>
              <w:t xml:space="preserve">classificação interpretação e representação de dados em tabelas de dupla entrada, gráfico de colunas agrupadas,  gráficos pictóricos </w:t>
            </w:r>
            <w:r>
              <w:rPr>
                <w:rFonts w:ascii="Arial" w:hAnsi="Arial" w:cs="Arial"/>
              </w:rPr>
              <w:t>e gráfico de linhas;</w:t>
            </w:r>
          </w:p>
          <w:p w:rsidR="001A0E64" w:rsidRDefault="001A0E64" w:rsidP="001A0E64">
            <w:pPr>
              <w:numPr>
                <w:ilvl w:val="0"/>
                <w:numId w:val="28"/>
              </w:numPr>
              <w:spacing w:after="0" w:line="240" w:lineRule="auto"/>
              <w:ind w:left="426" w:firstLine="0"/>
              <w:rPr>
                <w:rFonts w:ascii="Arial" w:hAnsi="Arial" w:cs="Arial"/>
              </w:rPr>
            </w:pPr>
            <w:r w:rsidRPr="001A0E64">
              <w:rPr>
                <w:rFonts w:ascii="Arial" w:hAnsi="Arial" w:cs="Arial"/>
              </w:rPr>
              <w:t>Situações-problema:</w:t>
            </w:r>
            <w:r w:rsidR="00D470B9" w:rsidRPr="001A0E64">
              <w:rPr>
                <w:rFonts w:ascii="Arial" w:hAnsi="Arial" w:cs="Arial"/>
              </w:rPr>
              <w:t xml:space="preserve"> </w:t>
            </w:r>
            <w:r w:rsidRPr="001A0E64">
              <w:rPr>
                <w:rFonts w:ascii="Arial" w:hAnsi="Arial" w:cs="Arial"/>
              </w:rPr>
              <w:t xml:space="preserve">adição  e </w:t>
            </w:r>
            <w:r>
              <w:rPr>
                <w:rFonts w:ascii="Arial" w:hAnsi="Arial" w:cs="Arial"/>
              </w:rPr>
              <w:t xml:space="preserve">subtração  de </w:t>
            </w:r>
            <w:r w:rsidRPr="001A0E64">
              <w:rPr>
                <w:rFonts w:ascii="Arial" w:hAnsi="Arial" w:cs="Arial"/>
              </w:rPr>
              <w:t>números  naturais  e números  racionais  cuja  representação decimal é finita</w:t>
            </w:r>
            <w:r>
              <w:rPr>
                <w:rFonts w:ascii="Arial" w:hAnsi="Arial" w:cs="Arial"/>
              </w:rPr>
              <w:t>;</w:t>
            </w:r>
          </w:p>
          <w:p w:rsidR="001A0E64" w:rsidRDefault="001A0E64" w:rsidP="001A0E64">
            <w:pPr>
              <w:numPr>
                <w:ilvl w:val="0"/>
                <w:numId w:val="28"/>
              </w:numPr>
              <w:spacing w:after="0" w:line="240" w:lineRule="auto"/>
              <w:ind w:left="426" w:firstLine="0"/>
              <w:rPr>
                <w:rFonts w:ascii="Arial" w:hAnsi="Arial" w:cs="Arial"/>
              </w:rPr>
            </w:pPr>
            <w:r w:rsidRPr="001A0E64">
              <w:rPr>
                <w:rFonts w:ascii="Arial" w:hAnsi="Arial" w:cs="Arial"/>
              </w:rPr>
              <w:t xml:space="preserve">Situações-problema:  multiplicação  e divisão envolvendo números naturais e racionais cuja representação decimal é </w:t>
            </w:r>
            <w:r>
              <w:rPr>
                <w:rFonts w:ascii="Arial" w:hAnsi="Arial" w:cs="Arial"/>
              </w:rPr>
              <w:t>finita por números naturais;</w:t>
            </w:r>
          </w:p>
          <w:p w:rsidR="001A0E64" w:rsidRPr="003211D4" w:rsidRDefault="001A0E64" w:rsidP="001A0E64">
            <w:pPr>
              <w:numPr>
                <w:ilvl w:val="0"/>
                <w:numId w:val="28"/>
              </w:numPr>
              <w:spacing w:after="0" w:line="240" w:lineRule="auto"/>
              <w:ind w:left="426" w:firstLine="0"/>
              <w:rPr>
                <w:rFonts w:ascii="Arial" w:hAnsi="Arial" w:cs="Arial"/>
              </w:rPr>
            </w:pPr>
            <w:r w:rsidRPr="001A0E64">
              <w:rPr>
                <w:rFonts w:ascii="Arial" w:hAnsi="Arial" w:cs="Arial"/>
              </w:rPr>
              <w:t xml:space="preserve">Grandezas diretamente proporcionais </w:t>
            </w:r>
            <w:r w:rsidRPr="003211D4">
              <w:rPr>
                <w:rFonts w:ascii="Arial" w:hAnsi="Arial" w:cs="Arial"/>
              </w:rPr>
              <w:t>Problemas  envolvendo  a  partição  de um todo em duas partes proporcionais. Divisão;</w:t>
            </w:r>
          </w:p>
          <w:p w:rsidR="001A0E64" w:rsidRDefault="001A0E64" w:rsidP="00DB429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1A0E64">
              <w:rPr>
                <w:rFonts w:ascii="Arial" w:hAnsi="Arial" w:cs="Arial"/>
              </w:rPr>
              <w:t>Figuras</w:t>
            </w:r>
            <w:r w:rsidR="00D470B9" w:rsidRPr="001A0E64">
              <w:rPr>
                <w:rFonts w:ascii="Arial" w:hAnsi="Arial" w:cs="Arial"/>
              </w:rPr>
              <w:t xml:space="preserve"> </w:t>
            </w:r>
            <w:r w:rsidRPr="001A0E64">
              <w:rPr>
                <w:rFonts w:ascii="Arial" w:hAnsi="Arial" w:cs="Arial"/>
              </w:rPr>
              <w:t xml:space="preserve">geométricas  espaciais: </w:t>
            </w:r>
            <w:r w:rsidRPr="00DB429C">
              <w:rPr>
                <w:rFonts w:ascii="Arial" w:hAnsi="Arial" w:cs="Arial"/>
              </w:rPr>
              <w:t>reconhecimento,  representações,</w:t>
            </w:r>
            <w:r w:rsidR="00DB429C">
              <w:rPr>
                <w:rFonts w:ascii="Arial" w:hAnsi="Arial" w:cs="Arial"/>
              </w:rPr>
              <w:t xml:space="preserve"> planificações e características;</w:t>
            </w:r>
          </w:p>
          <w:p w:rsidR="00DB429C" w:rsidRDefault="00DB429C" w:rsidP="003211D4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DB429C">
              <w:rPr>
                <w:rFonts w:ascii="Arial" w:hAnsi="Arial" w:cs="Arial"/>
              </w:rPr>
              <w:t xml:space="preserve">Números racionais expressos na forma </w:t>
            </w:r>
            <w:r w:rsidRPr="003211D4">
              <w:rPr>
                <w:rFonts w:ascii="Arial" w:hAnsi="Arial" w:cs="Arial"/>
              </w:rPr>
              <w:t>decimal  e  sua  representação  na  reta numérica.</w:t>
            </w:r>
          </w:p>
          <w:p w:rsidR="00DB429C" w:rsidRPr="003211D4" w:rsidRDefault="00DB429C" w:rsidP="00DB429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3211D4">
              <w:rPr>
                <w:rFonts w:ascii="Arial" w:hAnsi="Arial" w:cs="Arial"/>
              </w:rPr>
              <w:t>Representação fracionária dos números</w:t>
            </w:r>
            <w:r w:rsidR="003211D4">
              <w:rPr>
                <w:rFonts w:ascii="Arial" w:hAnsi="Arial" w:cs="Arial"/>
              </w:rPr>
              <w:t xml:space="preserve"> </w:t>
            </w:r>
            <w:r w:rsidRPr="003211D4">
              <w:rPr>
                <w:rFonts w:ascii="Arial" w:hAnsi="Arial" w:cs="Arial"/>
              </w:rPr>
              <w:t xml:space="preserve">racionais:  reconhecimento, significados, </w:t>
            </w:r>
            <w:r w:rsidRPr="003211D4">
              <w:rPr>
                <w:rFonts w:ascii="Arial" w:hAnsi="Arial" w:cs="Arial"/>
              </w:rPr>
              <w:lastRenderedPageBreak/>
              <w:t>leitura e representação na reta numérica.</w:t>
            </w:r>
          </w:p>
          <w:p w:rsidR="00657E54" w:rsidRPr="00657E54" w:rsidRDefault="00657E54" w:rsidP="00E11F5A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657E54" w:rsidRPr="00BA4080" w:rsidRDefault="00657E54" w:rsidP="00E11F5A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  <w:p w:rsidR="00D83B50" w:rsidRPr="00BA4080" w:rsidRDefault="00D83B50" w:rsidP="00E11F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1" w:type="dxa"/>
          </w:tcPr>
          <w:p w:rsidR="00D83B50" w:rsidRDefault="00774DA7" w:rsidP="00D25CA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1º trajetória  hipotética de aprendizagem</w:t>
            </w:r>
          </w:p>
          <w:p w:rsidR="00774DA7" w:rsidRDefault="00774DA7" w:rsidP="00D25CA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774DA7" w:rsidRDefault="00774DA7" w:rsidP="00C426A8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sequencia 1: </w:t>
            </w:r>
            <w:r w:rsidR="006D61D0" w:rsidRPr="001A0E64">
              <w:rPr>
                <w:rFonts w:ascii="Arial" w:hAnsi="Arial" w:cs="Arial"/>
              </w:rPr>
              <w:t>Plano  cartesiano</w:t>
            </w:r>
            <w:r w:rsidR="00C426A8">
              <w:rPr>
                <w:rFonts w:ascii="Arial" w:hAnsi="Arial" w:cs="Arial"/>
              </w:rPr>
              <w:t xml:space="preserve">; </w:t>
            </w:r>
            <w:r w:rsidR="00C426A8" w:rsidRPr="00C426A8">
              <w:rPr>
                <w:rFonts w:ascii="Arial" w:hAnsi="Arial" w:cs="Arial"/>
              </w:rPr>
              <w:t>localização</w:t>
            </w:r>
            <w:r w:rsidR="00C426A8">
              <w:rPr>
                <w:rFonts w:ascii="Arial" w:hAnsi="Arial" w:cs="Arial"/>
              </w:rPr>
              <w:t>;</w:t>
            </w:r>
            <w:r w:rsidR="00C426A8">
              <w:t xml:space="preserve"> d</w:t>
            </w:r>
            <w:r w:rsidR="00C426A8" w:rsidRPr="00C426A8">
              <w:rPr>
                <w:rFonts w:ascii="Arial" w:hAnsi="Arial" w:cs="Arial"/>
              </w:rPr>
              <w:t>iferentes representações para a localização de objetos no plano</w:t>
            </w:r>
            <w:r w:rsidR="00C426A8">
              <w:rPr>
                <w:rFonts w:ascii="Arial" w:hAnsi="Arial" w:cs="Arial"/>
              </w:rPr>
              <w:t xml:space="preserve">; coordenadas geográficas; </w:t>
            </w:r>
          </w:p>
          <w:p w:rsidR="00C426A8" w:rsidRPr="00C426A8" w:rsidRDefault="00C426A8" w:rsidP="00C426A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774DA7" w:rsidRDefault="001D58A2" w:rsidP="00C426A8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sequencia 2</w:t>
            </w:r>
            <w:r w:rsidR="00774DA7">
              <w:rPr>
                <w:rFonts w:ascii="Arial" w:hAnsi="Arial" w:cs="Arial"/>
                <w:b/>
              </w:rPr>
              <w:t xml:space="preserve">: </w:t>
            </w:r>
            <w:r w:rsidR="006D61D0" w:rsidRPr="006D61D0">
              <w:rPr>
                <w:rFonts w:ascii="Arial" w:hAnsi="Arial" w:cs="Arial"/>
              </w:rPr>
              <w:t>Sistema  de Numeração Decimal</w:t>
            </w:r>
            <w:r w:rsidR="00F84D8A">
              <w:rPr>
                <w:rFonts w:ascii="Arial" w:hAnsi="Arial" w:cs="Arial"/>
              </w:rPr>
              <w:t>;</w:t>
            </w:r>
            <w:r w:rsidR="00C426A8">
              <w:t xml:space="preserve"> </w:t>
            </w:r>
            <w:r w:rsidR="00C426A8" w:rsidRPr="00C426A8">
              <w:rPr>
                <w:rFonts w:ascii="Arial" w:hAnsi="Arial" w:cs="Arial"/>
              </w:rPr>
              <w:t>exploração de quantidade de unidades, de dezenas e de centenas</w:t>
            </w:r>
            <w:r w:rsidR="00C426A8">
              <w:rPr>
                <w:rFonts w:ascii="Arial" w:hAnsi="Arial" w:cs="Arial"/>
              </w:rPr>
              <w:t xml:space="preserve">; </w:t>
            </w:r>
            <w:r w:rsidR="00C426A8" w:rsidRPr="00C426A8">
              <w:rPr>
                <w:rFonts w:ascii="Arial" w:hAnsi="Arial" w:cs="Arial"/>
              </w:rPr>
              <w:t xml:space="preserve"> </w:t>
            </w:r>
            <w:r w:rsidR="00F84D8A">
              <w:t xml:space="preserve"> </w:t>
            </w:r>
            <w:r w:rsidR="00F84D8A" w:rsidRPr="00C426A8">
              <w:rPr>
                <w:rFonts w:ascii="Arial" w:hAnsi="Arial" w:cs="Arial"/>
              </w:rPr>
              <w:t xml:space="preserve">tabelas (simples ou de dupla entrada) e gráficos </w:t>
            </w:r>
            <w:r w:rsidR="00C426A8">
              <w:rPr>
                <w:rFonts w:ascii="Arial" w:hAnsi="Arial" w:cs="Arial"/>
              </w:rPr>
              <w:t>(colunas agrupadas ou linhas).</w:t>
            </w:r>
          </w:p>
          <w:p w:rsidR="00C426A8" w:rsidRPr="00C426A8" w:rsidRDefault="00C426A8" w:rsidP="00C426A8">
            <w:pPr>
              <w:spacing w:after="0" w:line="240" w:lineRule="auto"/>
              <w:rPr>
                <w:rFonts w:ascii="Arial" w:hAnsi="Arial" w:cs="Arial"/>
              </w:rPr>
            </w:pPr>
          </w:p>
          <w:p w:rsidR="001D58A2" w:rsidRPr="00C426A8" w:rsidRDefault="001D58A2" w:rsidP="00C426A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426A8">
              <w:rPr>
                <w:rFonts w:ascii="Arial" w:hAnsi="Arial" w:cs="Arial"/>
                <w:b/>
              </w:rPr>
              <w:t xml:space="preserve">sequencia 3: </w:t>
            </w:r>
            <w:r w:rsidR="006D61D0" w:rsidRPr="00C426A8">
              <w:rPr>
                <w:rFonts w:ascii="Arial" w:hAnsi="Arial" w:cs="Arial"/>
              </w:rPr>
              <w:t>situações-problema de adição e subtração com números</w:t>
            </w:r>
            <w:r w:rsidR="00C426A8">
              <w:rPr>
                <w:rFonts w:ascii="Arial" w:hAnsi="Arial" w:cs="Arial"/>
              </w:rPr>
              <w:t>;</w:t>
            </w:r>
            <w:r w:rsidR="00C426A8">
              <w:rPr>
                <w:rFonts w:ascii="Arial" w:hAnsi="Arial" w:cs="Arial"/>
                <w:b/>
              </w:rPr>
              <w:t xml:space="preserve"> </w:t>
            </w:r>
            <w:r w:rsidR="00C426A8" w:rsidRPr="00C426A8">
              <w:rPr>
                <w:rFonts w:ascii="Arial" w:hAnsi="Arial" w:cs="Arial"/>
              </w:rPr>
              <w:t>sistema monetário; decomposição das escritas numéricas para a realização de cálculo mental; decomposição das escritas numéricas</w:t>
            </w:r>
            <w:r w:rsidR="00C426A8">
              <w:rPr>
                <w:rFonts w:ascii="Arial" w:hAnsi="Arial" w:cs="Arial"/>
              </w:rPr>
              <w:t xml:space="preserve">; </w:t>
            </w:r>
            <w:r w:rsidR="00C426A8" w:rsidRPr="00C426A8">
              <w:rPr>
                <w:rFonts w:ascii="Arial" w:hAnsi="Arial" w:cs="Arial"/>
              </w:rPr>
              <w:t>decomposição das escritas numéricas para a realização  de  cálculos  de  adição e  subtração</w:t>
            </w:r>
            <w:r w:rsidR="00C426A8">
              <w:rPr>
                <w:rFonts w:ascii="Arial" w:hAnsi="Arial" w:cs="Arial"/>
              </w:rPr>
              <w:t xml:space="preserve"> e análises;</w:t>
            </w:r>
          </w:p>
          <w:p w:rsidR="001D58A2" w:rsidRDefault="001D58A2" w:rsidP="001D58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1D58A2" w:rsidRDefault="001D58A2" w:rsidP="001D58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trajetória  hipotética de aprendizagem</w:t>
            </w:r>
          </w:p>
          <w:p w:rsidR="00774DA7" w:rsidRDefault="00774DA7" w:rsidP="00D25CA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426A8" w:rsidRPr="00724D0C" w:rsidRDefault="00DB429C" w:rsidP="00724D0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C426A8">
              <w:rPr>
                <w:rFonts w:ascii="Arial" w:hAnsi="Arial" w:cs="Arial"/>
                <w:b/>
              </w:rPr>
              <w:t>sequencia 4</w:t>
            </w:r>
            <w:r w:rsidR="001D58A2" w:rsidRPr="00C426A8">
              <w:rPr>
                <w:rFonts w:ascii="Arial" w:hAnsi="Arial" w:cs="Arial"/>
                <w:b/>
              </w:rPr>
              <w:t xml:space="preserve">: </w:t>
            </w:r>
            <w:r w:rsidR="00C426A8" w:rsidRPr="00C426A8">
              <w:rPr>
                <w:rFonts w:ascii="Arial" w:hAnsi="Arial" w:cs="Arial"/>
              </w:rPr>
              <w:t>situações-problema envolvendo o campo aditivo e multiplicativo</w:t>
            </w:r>
            <w:r w:rsidR="00C426A8">
              <w:rPr>
                <w:rFonts w:ascii="Arial" w:hAnsi="Arial" w:cs="Arial"/>
                <w:b/>
              </w:rPr>
              <w:t xml:space="preserve">; </w:t>
            </w:r>
            <w:r w:rsidR="00724D0C">
              <w:rPr>
                <w:rFonts w:ascii="Arial" w:hAnsi="Arial" w:cs="Arial"/>
              </w:rPr>
              <w:t xml:space="preserve">campo aditivo e multiplicativo; </w:t>
            </w:r>
            <w:r w:rsidR="00724D0C" w:rsidRPr="00724D0C">
              <w:rPr>
                <w:rFonts w:ascii="Arial" w:hAnsi="Arial" w:cs="Arial"/>
              </w:rPr>
              <w:t xml:space="preserve">regularidades presentes em cada uma das linhas e </w:t>
            </w:r>
            <w:r w:rsidR="00724D0C">
              <w:rPr>
                <w:rFonts w:ascii="Arial" w:hAnsi="Arial" w:cs="Arial"/>
              </w:rPr>
              <w:t xml:space="preserve">colunas do quadro; </w:t>
            </w:r>
            <w:r w:rsidR="00724D0C" w:rsidRPr="00724D0C">
              <w:rPr>
                <w:rFonts w:ascii="Arial" w:hAnsi="Arial" w:cs="Arial"/>
              </w:rPr>
              <w:t>multiplicações por 10 por 100 e por 1000</w:t>
            </w:r>
            <w:r w:rsidR="00724D0C">
              <w:rPr>
                <w:rFonts w:ascii="Arial" w:hAnsi="Arial" w:cs="Arial"/>
              </w:rPr>
              <w:t>; in</w:t>
            </w:r>
            <w:r w:rsidR="00724D0C" w:rsidRPr="00724D0C">
              <w:rPr>
                <w:rFonts w:ascii="Arial" w:hAnsi="Arial" w:cs="Arial"/>
              </w:rPr>
              <w:t>terpretar e resolver situações</w:t>
            </w:r>
            <w:r w:rsidR="00724D0C">
              <w:rPr>
                <w:rFonts w:ascii="Arial" w:hAnsi="Arial" w:cs="Arial"/>
              </w:rPr>
              <w:t xml:space="preserve"> – </w:t>
            </w:r>
            <w:r w:rsidR="00724D0C" w:rsidRPr="00724D0C">
              <w:rPr>
                <w:rFonts w:ascii="Arial" w:hAnsi="Arial" w:cs="Arial"/>
              </w:rPr>
              <w:t>problema</w:t>
            </w:r>
            <w:r w:rsidR="00724D0C">
              <w:rPr>
                <w:rFonts w:ascii="Arial" w:hAnsi="Arial" w:cs="Arial"/>
              </w:rPr>
              <w:t xml:space="preserve">; </w:t>
            </w:r>
          </w:p>
          <w:p w:rsidR="00C426A8" w:rsidRPr="00A72D86" w:rsidRDefault="00C426A8" w:rsidP="00724D0C">
            <w:pPr>
              <w:spacing w:after="0" w:line="240" w:lineRule="auto"/>
              <w:rPr>
                <w:rFonts w:ascii="Arial" w:hAnsi="Arial" w:cs="Arial"/>
              </w:rPr>
            </w:pPr>
          </w:p>
          <w:p w:rsidR="001D58A2" w:rsidRDefault="001D58A2" w:rsidP="00724D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4D0C">
              <w:rPr>
                <w:rFonts w:ascii="Arial" w:hAnsi="Arial" w:cs="Arial"/>
                <w:b/>
              </w:rPr>
              <w:t>s</w:t>
            </w:r>
            <w:r w:rsidR="00DB429C" w:rsidRPr="00724D0C">
              <w:rPr>
                <w:rFonts w:ascii="Arial" w:hAnsi="Arial" w:cs="Arial"/>
                <w:b/>
              </w:rPr>
              <w:t>equencia 5</w:t>
            </w:r>
            <w:r w:rsidRPr="00724D0C">
              <w:rPr>
                <w:rFonts w:ascii="Arial" w:hAnsi="Arial" w:cs="Arial"/>
                <w:b/>
              </w:rPr>
              <w:t xml:space="preserve">: </w:t>
            </w:r>
            <w:r w:rsidR="00724D0C" w:rsidRPr="00724D0C">
              <w:rPr>
                <w:rFonts w:ascii="Arial" w:hAnsi="Arial" w:cs="Arial"/>
              </w:rPr>
              <w:t>construção da noção de configuração retangular (linhas e colunas)</w:t>
            </w:r>
            <w:r w:rsidR="00724D0C">
              <w:rPr>
                <w:rFonts w:ascii="Arial" w:hAnsi="Arial" w:cs="Arial"/>
              </w:rPr>
              <w:t xml:space="preserve">; </w:t>
            </w:r>
            <w:r w:rsidR="00724D0C" w:rsidRPr="00724D0C">
              <w:rPr>
                <w:rFonts w:ascii="Arial" w:hAnsi="Arial" w:cs="Arial"/>
              </w:rPr>
              <w:t>procedimentos próprios para a realização de cálculos</w:t>
            </w:r>
            <w:r w:rsidR="00724D0C">
              <w:rPr>
                <w:rFonts w:ascii="Arial" w:hAnsi="Arial" w:cs="Arial"/>
              </w:rPr>
              <w:t xml:space="preserve">, </w:t>
            </w:r>
            <w:r w:rsidR="00724D0C" w:rsidRPr="00724D0C">
              <w:rPr>
                <w:rFonts w:ascii="Arial" w:hAnsi="Arial" w:cs="Arial"/>
              </w:rPr>
              <w:t xml:space="preserve">envolvendo o campo </w:t>
            </w:r>
            <w:r w:rsidR="00724D0C">
              <w:rPr>
                <w:rFonts w:ascii="Arial" w:hAnsi="Arial" w:cs="Arial"/>
              </w:rPr>
              <w:t>de adição e multiplicação; r</w:t>
            </w:r>
            <w:r w:rsidR="00724D0C" w:rsidRPr="00724D0C">
              <w:rPr>
                <w:rFonts w:ascii="Arial" w:hAnsi="Arial" w:cs="Arial"/>
              </w:rPr>
              <w:t>esolução  de situações-proble</w:t>
            </w:r>
            <w:r w:rsidR="00724D0C">
              <w:rPr>
                <w:rFonts w:ascii="Arial" w:hAnsi="Arial" w:cs="Arial"/>
              </w:rPr>
              <w:t xml:space="preserve">mas com a ideia de combinatória; </w:t>
            </w:r>
          </w:p>
          <w:p w:rsidR="00724D0C" w:rsidRPr="00724D0C" w:rsidRDefault="00724D0C" w:rsidP="00724D0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E0D99" w:rsidRPr="003E0D99" w:rsidRDefault="00DB429C" w:rsidP="003E0D9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24D0C">
              <w:rPr>
                <w:rFonts w:ascii="Arial" w:hAnsi="Arial" w:cs="Arial"/>
                <w:b/>
              </w:rPr>
              <w:t>sequencia 6</w:t>
            </w:r>
            <w:r w:rsidR="001D58A2" w:rsidRPr="00724D0C">
              <w:rPr>
                <w:rFonts w:ascii="Arial" w:hAnsi="Arial" w:cs="Arial"/>
                <w:b/>
              </w:rPr>
              <w:t xml:space="preserve">: </w:t>
            </w:r>
            <w:r w:rsidR="00724D0C" w:rsidRPr="00724D0C">
              <w:rPr>
                <w:rFonts w:ascii="Arial" w:hAnsi="Arial" w:cs="Arial"/>
              </w:rPr>
              <w:t xml:space="preserve">utilizar procedimentos próprios para a realização de cálculos </w:t>
            </w:r>
            <w:r w:rsidR="00724D0C">
              <w:rPr>
                <w:rFonts w:ascii="Arial" w:hAnsi="Arial" w:cs="Arial"/>
              </w:rPr>
              <w:t xml:space="preserve">de divisão; </w:t>
            </w:r>
            <w:r w:rsidR="00724D0C" w:rsidRPr="00724D0C">
              <w:rPr>
                <w:rFonts w:ascii="Arial" w:hAnsi="Arial" w:cs="Arial"/>
              </w:rPr>
              <w:t xml:space="preserve">situações-problema, compreendendo os diferentes significados das operações do campo multiplicativo envolvendo </w:t>
            </w:r>
            <w:r w:rsidR="00724D0C">
              <w:rPr>
                <w:rFonts w:ascii="Arial" w:hAnsi="Arial" w:cs="Arial"/>
              </w:rPr>
              <w:t xml:space="preserve">a divisão; </w:t>
            </w:r>
            <w:r w:rsidR="00724D0C" w:rsidRPr="00724D0C">
              <w:rPr>
                <w:rFonts w:ascii="Arial" w:hAnsi="Arial" w:cs="Arial"/>
              </w:rPr>
              <w:t>cálculos de divisão</w:t>
            </w:r>
            <w:r w:rsidR="00724D0C">
              <w:rPr>
                <w:rFonts w:ascii="Arial" w:hAnsi="Arial" w:cs="Arial"/>
              </w:rPr>
              <w:t>;</w:t>
            </w:r>
            <w:r w:rsidR="00724D0C">
              <w:t xml:space="preserve"> </w:t>
            </w:r>
            <w:r w:rsidR="00724D0C" w:rsidRPr="00724D0C">
              <w:rPr>
                <w:rFonts w:ascii="Arial" w:hAnsi="Arial" w:cs="Arial"/>
              </w:rPr>
              <w:t>procedimentos próprios para a realização de cálculos</w:t>
            </w:r>
            <w:r w:rsidR="003E0D99">
              <w:rPr>
                <w:rFonts w:ascii="Arial" w:hAnsi="Arial" w:cs="Arial"/>
              </w:rPr>
              <w:t xml:space="preserve"> </w:t>
            </w:r>
            <w:r w:rsidR="00724D0C" w:rsidRPr="003E0D99">
              <w:rPr>
                <w:rFonts w:ascii="Arial" w:hAnsi="Arial" w:cs="Arial"/>
              </w:rPr>
              <w:t>de  adição,  subtra</w:t>
            </w:r>
            <w:r w:rsidR="003E0D99">
              <w:rPr>
                <w:rFonts w:ascii="Arial" w:hAnsi="Arial" w:cs="Arial"/>
              </w:rPr>
              <w:t xml:space="preserve">ção,  multiplicação  e  divisão; </w:t>
            </w:r>
            <w:r w:rsidR="003E0D99" w:rsidRPr="003E0D99">
              <w:rPr>
                <w:rFonts w:ascii="Arial" w:hAnsi="Arial" w:cs="Arial"/>
              </w:rPr>
              <w:t>poliedros e corpos redondos</w:t>
            </w:r>
            <w:r w:rsidR="003E0D99">
              <w:rPr>
                <w:rFonts w:ascii="Arial" w:hAnsi="Arial" w:cs="Arial"/>
              </w:rPr>
              <w:t xml:space="preserve">; </w:t>
            </w:r>
            <w:r w:rsidR="003E0D99" w:rsidRPr="003E0D99">
              <w:rPr>
                <w:rFonts w:ascii="Arial" w:hAnsi="Arial" w:cs="Arial"/>
              </w:rPr>
              <w:t xml:space="preserve">figuras  espaciais  a  suas </w:t>
            </w:r>
          </w:p>
          <w:p w:rsidR="00724D0C" w:rsidRPr="003E0D99" w:rsidRDefault="003E0D99" w:rsidP="003E0D9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planificações; </w:t>
            </w:r>
          </w:p>
          <w:p w:rsidR="00724D0C" w:rsidRDefault="00724D0C" w:rsidP="00724D0C">
            <w:pPr>
              <w:pStyle w:val="PargrafodaLista"/>
              <w:rPr>
                <w:rFonts w:ascii="Arial" w:hAnsi="Arial" w:cs="Arial"/>
                <w:b/>
              </w:rPr>
            </w:pPr>
          </w:p>
          <w:p w:rsidR="001D58A2" w:rsidRPr="003E0D99" w:rsidRDefault="00DB429C" w:rsidP="003E0D9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24D0C">
              <w:rPr>
                <w:rFonts w:ascii="Arial" w:hAnsi="Arial" w:cs="Arial"/>
                <w:b/>
              </w:rPr>
              <w:t>sequencia 7</w:t>
            </w:r>
            <w:r w:rsidR="001D58A2" w:rsidRPr="00724D0C">
              <w:rPr>
                <w:rFonts w:ascii="Arial" w:hAnsi="Arial" w:cs="Arial"/>
                <w:b/>
              </w:rPr>
              <w:t xml:space="preserve">: </w:t>
            </w:r>
            <w:r w:rsidR="003E0D99" w:rsidRPr="003E0D99">
              <w:rPr>
                <w:rFonts w:ascii="Arial" w:hAnsi="Arial" w:cs="Arial"/>
              </w:rPr>
              <w:t>números racionais no contexto diário</w:t>
            </w:r>
            <w:r w:rsidR="003E0D99">
              <w:rPr>
                <w:rFonts w:ascii="Arial" w:hAnsi="Arial" w:cs="Arial"/>
              </w:rPr>
              <w:t>;</w:t>
            </w:r>
            <w:r w:rsidR="003E0D99">
              <w:t xml:space="preserve"> s</w:t>
            </w:r>
            <w:r w:rsidR="003E0D99" w:rsidRPr="003E0D99">
              <w:rPr>
                <w:rFonts w:ascii="Arial" w:hAnsi="Arial" w:cs="Arial"/>
              </w:rPr>
              <w:t>ituações-problema quanto ao uso de medidas de comprimento, massa e capacidade representadas na forma decimal</w:t>
            </w:r>
            <w:r w:rsidR="003E0D99">
              <w:rPr>
                <w:rFonts w:ascii="Arial" w:hAnsi="Arial" w:cs="Arial"/>
              </w:rPr>
              <w:t xml:space="preserve">; </w:t>
            </w:r>
            <w:r w:rsidR="003E0D99" w:rsidRPr="003E0D99">
              <w:rPr>
                <w:rFonts w:ascii="Arial" w:hAnsi="Arial" w:cs="Arial"/>
              </w:rPr>
              <w:t xml:space="preserve">números  racionais  </w:t>
            </w:r>
            <w:r w:rsidR="003E0D99">
              <w:rPr>
                <w:rFonts w:ascii="Arial" w:hAnsi="Arial" w:cs="Arial"/>
              </w:rPr>
              <w:t xml:space="preserve">nas </w:t>
            </w:r>
            <w:r w:rsidR="003E0D99" w:rsidRPr="003E0D99">
              <w:rPr>
                <w:rFonts w:ascii="Arial" w:hAnsi="Arial" w:cs="Arial"/>
              </w:rPr>
              <w:t>diferentes representações na forma fracionári</w:t>
            </w:r>
            <w:r w:rsidR="003E0D99">
              <w:rPr>
                <w:rFonts w:ascii="Arial" w:hAnsi="Arial" w:cs="Arial"/>
              </w:rPr>
              <w:t xml:space="preserve">a; </w:t>
            </w:r>
            <w:r w:rsidR="002840D3" w:rsidRPr="002840D3">
              <w:rPr>
                <w:rFonts w:ascii="Arial" w:hAnsi="Arial" w:cs="Arial"/>
              </w:rPr>
              <w:t>fração com significado parte/todo</w:t>
            </w:r>
            <w:r w:rsidR="002840D3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5433" w:type="dxa"/>
          </w:tcPr>
          <w:p w:rsidR="00387244" w:rsidRDefault="00387244" w:rsidP="00387244">
            <w:pPr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lang w:eastAsia="pt-BR"/>
              </w:rPr>
            </w:pPr>
          </w:p>
          <w:p w:rsidR="007F76F6" w:rsidRPr="007F76F6" w:rsidRDefault="007F76F6" w:rsidP="007F76F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 xml:space="preserve">(EF05MA14)  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Utilizar  e  compreender  diferentes  representações  para  a  localização  de </w:t>
            </w:r>
          </w:p>
          <w:p w:rsidR="007F76F6" w:rsidRPr="007F76F6" w:rsidRDefault="007F76F6" w:rsidP="007B407F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objetos no plano, como mapas, células em planilhas eletrônicas e coordenadas geográficas, a fim de desenvolver as primeiras noções de coordenadas cartesianas.</w:t>
            </w:r>
          </w:p>
          <w:p w:rsidR="007F76F6" w:rsidRPr="007F76F6" w:rsidRDefault="007F76F6" w:rsidP="007F76F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  </w:t>
            </w:r>
            <w:r w:rsidRPr="007F76F6">
              <w:rPr>
                <w:rFonts w:ascii="Arial" w:hAnsi="Arial" w:cs="Arial"/>
                <w:b/>
                <w:bCs/>
                <w:lang w:eastAsia="pt-BR"/>
              </w:rPr>
              <w:t xml:space="preserve">(EF05MA15A)  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Interpretar,  descrever  e  representar  a  localização  ou  movimentação  de objetos no plano cartesiano (1º quadrante), utilizando coordenadas cartesianas, indicando </w:t>
            </w:r>
          </w:p>
          <w:p w:rsidR="00565208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mudanças de direção e de sentido e giros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  <w:p w:rsidR="007F76F6" w:rsidRPr="007F76F6" w:rsidRDefault="007F76F6" w:rsidP="00992FE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>(EF05MA01)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 Ler, escrever e ordenar números naturais no  mínimo até a  ordem das centenas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de  milhar  com  compreensão  das  principais  características  do  sistema  de  numeração 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decimal.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  <w:p w:rsidR="007F76F6" w:rsidRPr="007F76F6" w:rsidRDefault="007F76F6" w:rsidP="00992FE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>(EF05MA24)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 Analisar e Interpretar dados estatísticos apresentados em textos, tabelas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(simples ou de dupla entrada) e gráficos (colunas agrupadas ou linhas), referentes a outras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áreas do conhecimento ou a outros contextos, como saúde e trânsito, e produzir textos com 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o objetivo de sintetizar conclusões.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  <w:p w:rsidR="007F76F6" w:rsidRPr="007F76F6" w:rsidRDefault="007F76F6" w:rsidP="00992FE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>(EF05MA07)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 Resolver e elaborar situações-problema de adição e subtração com números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naturais  e  com  números  racionais,  cuja  representação  decimal  seja  finita,  utilizando 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estratégias diversas, como cálculo por estimativa, cálculo mental e algoritmos.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  <w:p w:rsidR="007F76F6" w:rsidRPr="007F76F6" w:rsidRDefault="007F76F6" w:rsidP="00992FE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>(EF05MA08)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  Resolver  e  elaborar  situações-  problema  de  multiplicação  e  divisão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envolvendo  números  naturais  e  números  racionais  cuja  representação  decimal  é  finita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(com multiplicador natural e divisor natural e diferente de zero),  utilizando estratégias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diversas, como cálculo por estimativa, cálculo mental e algoritmos.</w:t>
            </w:r>
          </w:p>
          <w:p w:rsidR="007F76F6" w:rsidRPr="007F76F6" w:rsidRDefault="007F76F6" w:rsidP="00992FE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>(EF05MA13)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 Resolver situações-problema envolvendo a partilha de uma quantidade em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duas partes desiguais, tais como dividir uma quantidade em duas partes, de modo que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uma seja o dobro da outra, com compreensão da ideia de razão entre as partes e delas com 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o todo.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  <w:p w:rsidR="007F76F6" w:rsidRPr="007F76F6" w:rsidRDefault="001A0E64" w:rsidP="00992FE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 </w:t>
            </w:r>
            <w:r w:rsidR="007F76F6" w:rsidRPr="007F76F6">
              <w:rPr>
                <w:rFonts w:ascii="Arial" w:hAnsi="Arial" w:cs="Arial"/>
                <w:bCs/>
                <w:lang w:eastAsia="pt-BR"/>
              </w:rPr>
              <w:t>(</w:t>
            </w:r>
            <w:r w:rsidR="007F76F6" w:rsidRPr="007F76F6">
              <w:rPr>
                <w:rFonts w:ascii="Arial" w:hAnsi="Arial" w:cs="Arial"/>
                <w:b/>
                <w:bCs/>
                <w:lang w:eastAsia="pt-BR"/>
              </w:rPr>
              <w:t>EF05MA09)</w:t>
            </w:r>
            <w:r w:rsidR="007F76F6" w:rsidRPr="007F76F6">
              <w:rPr>
                <w:rFonts w:ascii="Arial" w:hAnsi="Arial" w:cs="Arial"/>
                <w:bCs/>
                <w:lang w:eastAsia="pt-BR"/>
              </w:rPr>
              <w:t xml:space="preserve"> Resolver e elaborar situações-problema simples de contagem  envolvendo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o princípio multiplicativo, como a determinação do número de agrupamentos possíveis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ao se combinar cada elemento de uma coleção com todos os elementos de outra coleção, 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por meio de diagramas de árvore ou por tabelas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  <w:p w:rsidR="007F76F6" w:rsidRPr="007F76F6" w:rsidRDefault="001A0E64" w:rsidP="00992FE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r w:rsidR="007F76F6" w:rsidRPr="007F76F6">
              <w:rPr>
                <w:rFonts w:ascii="Arial" w:hAnsi="Arial" w:cs="Arial"/>
                <w:b/>
                <w:bCs/>
                <w:lang w:eastAsia="pt-BR"/>
              </w:rPr>
              <w:t>(EF05MA11</w:t>
            </w:r>
            <w:r w:rsidR="007F76F6" w:rsidRPr="007F76F6">
              <w:rPr>
                <w:rFonts w:ascii="Arial" w:hAnsi="Arial" w:cs="Arial"/>
                <w:bCs/>
                <w:lang w:eastAsia="pt-BR"/>
              </w:rPr>
              <w:t xml:space="preserve">) Resolver e elaborar situações-problema cuja conversão em sentença </w:t>
            </w:r>
          </w:p>
          <w:p w:rsidR="007F76F6" w:rsidRPr="007F76F6" w:rsidRDefault="007F76F6" w:rsidP="0029630D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matemática seja uma igualdade com uma </w:t>
            </w:r>
            <w:r w:rsidR="0029630D">
              <w:rPr>
                <w:rFonts w:ascii="Arial" w:hAnsi="Arial" w:cs="Arial"/>
                <w:bCs/>
                <w:lang w:eastAsia="pt-BR"/>
              </w:rPr>
              <w:lastRenderedPageBreak/>
              <w:t xml:space="preserve">operação em que um dos termos é </w:t>
            </w:r>
            <w:r w:rsidRPr="007F76F6">
              <w:rPr>
                <w:rFonts w:ascii="Arial" w:hAnsi="Arial" w:cs="Arial"/>
                <w:bCs/>
                <w:lang w:eastAsia="pt-BR"/>
              </w:rPr>
              <w:t>desconhecido.</w:t>
            </w:r>
          </w:p>
          <w:p w:rsidR="007F76F6" w:rsidRPr="0029630D" w:rsidRDefault="007F76F6" w:rsidP="007B407F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>(EF05MA16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) Associar figuras espaciais a suas planificações (prismas, pirâmides, </w:t>
            </w:r>
            <w:r w:rsidRPr="0029630D">
              <w:rPr>
                <w:rFonts w:ascii="Arial" w:hAnsi="Arial" w:cs="Arial"/>
                <w:bCs/>
                <w:lang w:eastAsia="pt-BR"/>
              </w:rPr>
              <w:t>cilindros e cones) e analisar, nomear e comparar seus atributos</w:t>
            </w:r>
            <w:r w:rsidR="0029630D">
              <w:rPr>
                <w:rFonts w:ascii="Arial" w:hAnsi="Arial" w:cs="Arial"/>
                <w:bCs/>
                <w:lang w:eastAsia="pt-BR"/>
              </w:rPr>
              <w:t>.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  <w:p w:rsidR="007F76F6" w:rsidRPr="007F76F6" w:rsidRDefault="007F76F6" w:rsidP="00992FE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>(EF05MA02)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 Ler, escrever e ordenar números racionais positivos na forma decimal com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compreensão das principais características do sistema de numeração decimal, utilizando,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como recursos, a composição e decomposição e a reta numérica.</w:t>
            </w:r>
          </w:p>
          <w:p w:rsidR="007F76F6" w:rsidRPr="007F76F6" w:rsidRDefault="007F76F6" w:rsidP="00992FE9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/>
                <w:bCs/>
                <w:lang w:eastAsia="pt-BR"/>
              </w:rPr>
              <w:t>(EF05MA03)</w:t>
            </w:r>
            <w:r w:rsidRPr="007F76F6">
              <w:rPr>
                <w:rFonts w:ascii="Arial" w:hAnsi="Arial" w:cs="Arial"/>
                <w:bCs/>
                <w:lang w:eastAsia="pt-BR"/>
              </w:rPr>
              <w:t xml:space="preserve">  Identificar  e  representar  frações  (menores  e  maiores  que  a  unidade), </w:t>
            </w:r>
          </w:p>
          <w:p w:rsidR="007F76F6" w:rsidRP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 xml:space="preserve">associando-as ao resultado de uma divisão ou à ideia de parte de um todo, utilizando a </w:t>
            </w:r>
          </w:p>
          <w:p w:rsidR="007F76F6" w:rsidRDefault="007F76F6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  <w:r w:rsidRPr="007F76F6">
              <w:rPr>
                <w:rFonts w:ascii="Arial" w:hAnsi="Arial" w:cs="Arial"/>
                <w:bCs/>
                <w:lang w:eastAsia="pt-BR"/>
              </w:rPr>
              <w:t>reta numérica como recurso.</w:t>
            </w:r>
          </w:p>
          <w:p w:rsidR="00992FE9" w:rsidRPr="00565208" w:rsidRDefault="00992FE9" w:rsidP="007F76F6">
            <w:pPr>
              <w:spacing w:after="0" w:line="240" w:lineRule="auto"/>
              <w:ind w:left="360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F12CF0" w:rsidRPr="00BA4080" w:rsidTr="007B407F">
        <w:tc>
          <w:tcPr>
            <w:tcW w:w="16456" w:type="dxa"/>
            <w:gridSpan w:val="3"/>
          </w:tcPr>
          <w:p w:rsidR="006F2C0A" w:rsidRPr="00BA4080" w:rsidRDefault="006F2C0A" w:rsidP="003B120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12CF0" w:rsidRPr="00BA4080" w:rsidRDefault="00F12CF0" w:rsidP="007C2552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BA4080">
              <w:rPr>
                <w:rFonts w:ascii="Arial" w:hAnsi="Arial" w:cs="Arial"/>
                <w:b/>
              </w:rPr>
              <w:t>AVALIAÇÃO:</w:t>
            </w:r>
          </w:p>
          <w:p w:rsidR="00F12CF0" w:rsidRPr="00BA4080" w:rsidRDefault="00F12CF0" w:rsidP="006F2C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A4080">
              <w:rPr>
                <w:rFonts w:ascii="Arial" w:hAnsi="Arial" w:cs="Arial"/>
              </w:rPr>
              <w:t>Diagnóstica, Formativa e Reflexiva;</w:t>
            </w:r>
          </w:p>
        </w:tc>
      </w:tr>
    </w:tbl>
    <w:p w:rsidR="006F2C0A" w:rsidRDefault="006F2C0A" w:rsidP="002A6D9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B1205" w:rsidRDefault="003B1205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3B1205" w:rsidRDefault="003B1205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3B1205" w:rsidRDefault="003B1205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3B1205" w:rsidRDefault="003B1205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3B1205" w:rsidRDefault="003B1205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3B1205" w:rsidRDefault="003B1205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3B1205" w:rsidRDefault="003B1205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D83B50" w:rsidRDefault="002A6D91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ANO LETIVO DE 20</w:t>
      </w:r>
      <w:r w:rsidR="00966A0F">
        <w:rPr>
          <w:rFonts w:ascii="Arial" w:hAnsi="Arial" w:cs="Arial"/>
          <w:sz w:val="36"/>
          <w:szCs w:val="36"/>
        </w:rPr>
        <w:t>20</w:t>
      </w:r>
    </w:p>
    <w:p w:rsidR="00D83B50" w:rsidRDefault="00D83B50" w:rsidP="00D83B5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550C3">
        <w:rPr>
          <w:rFonts w:ascii="Arial" w:hAnsi="Arial" w:cs="Arial"/>
          <w:b/>
          <w:sz w:val="36"/>
          <w:szCs w:val="36"/>
        </w:rPr>
        <w:t xml:space="preserve">MATEMÁTICA - 2º Bimestre </w:t>
      </w:r>
      <w:r w:rsidR="00F01F9B">
        <w:rPr>
          <w:rFonts w:ascii="Arial" w:hAnsi="Arial" w:cs="Arial"/>
          <w:b/>
          <w:sz w:val="36"/>
          <w:szCs w:val="36"/>
        </w:rPr>
        <w:t xml:space="preserve">( refazer a partir daqui) </w:t>
      </w:r>
    </w:p>
    <w:p w:rsidR="002A6D91" w:rsidRPr="00E550C3" w:rsidRDefault="002A6D91" w:rsidP="00D83B5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83B50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D3A03" w:rsidRDefault="006D3A03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D3A03" w:rsidRDefault="006D3A03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D3A03" w:rsidRDefault="006D3A03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D3A03" w:rsidRDefault="006D3A03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D3A03" w:rsidRDefault="006D3A03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D83B50" w:rsidRDefault="00D83B50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966A0F" w:rsidRDefault="00966A0F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966A0F" w:rsidRDefault="00966A0F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372A48" w:rsidRDefault="00372A48" w:rsidP="00D83B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2A6D91" w:rsidRDefault="002A6D91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CC288C" w:rsidRDefault="00CC288C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CC288C" w:rsidRDefault="00CC288C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CC288C" w:rsidRDefault="00CC288C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D83B50" w:rsidRDefault="002A6D91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ANO LE</w:t>
      </w:r>
      <w:r w:rsidR="00966A0F">
        <w:rPr>
          <w:rFonts w:ascii="Arial" w:hAnsi="Arial" w:cs="Arial"/>
          <w:sz w:val="36"/>
          <w:szCs w:val="36"/>
        </w:rPr>
        <w:t>TIVO DE 2020</w:t>
      </w:r>
    </w:p>
    <w:p w:rsidR="00D83B50" w:rsidRPr="006D3A03" w:rsidRDefault="00D83B50" w:rsidP="00D83B5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D3A03">
        <w:rPr>
          <w:rFonts w:ascii="Arial" w:hAnsi="Arial" w:cs="Arial"/>
          <w:b/>
          <w:sz w:val="36"/>
          <w:szCs w:val="36"/>
        </w:rPr>
        <w:t xml:space="preserve">MATEMÁTICA – 3º Bimestre </w:t>
      </w:r>
    </w:p>
    <w:p w:rsidR="00C65769" w:rsidRDefault="00C65769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072B19" w:rsidRDefault="00072B19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72A48" w:rsidRDefault="00372A48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72A48" w:rsidRDefault="00372A48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72A48" w:rsidRDefault="00372A48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C288C" w:rsidRDefault="00CC288C" w:rsidP="00072B19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D83B50" w:rsidRDefault="002A6D91" w:rsidP="00D83B5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ANO LETIVO DE </w:t>
      </w:r>
      <w:r w:rsidR="00966A0F">
        <w:rPr>
          <w:rFonts w:ascii="Arial" w:hAnsi="Arial" w:cs="Arial"/>
          <w:sz w:val="36"/>
          <w:szCs w:val="36"/>
        </w:rPr>
        <w:t>2020</w:t>
      </w:r>
    </w:p>
    <w:p w:rsidR="00D83B50" w:rsidRDefault="00D83B50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A26C0">
        <w:rPr>
          <w:rFonts w:ascii="Arial" w:hAnsi="Arial" w:cs="Arial"/>
          <w:b/>
          <w:sz w:val="36"/>
          <w:szCs w:val="36"/>
        </w:rPr>
        <w:t xml:space="preserve">MATEMÁTICA - 4º Bimestre </w:t>
      </w: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88C" w:rsidRPr="007C2552" w:rsidRDefault="00CC288C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39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16"/>
        <w:gridCol w:w="3876"/>
        <w:gridCol w:w="118"/>
        <w:gridCol w:w="3758"/>
        <w:gridCol w:w="353"/>
        <w:gridCol w:w="3827"/>
      </w:tblGrid>
      <w:tr w:rsidR="00A54263" w:rsidRPr="00BE6935" w:rsidTr="003F5DDA">
        <w:tc>
          <w:tcPr>
            <w:tcW w:w="15984" w:type="dxa"/>
            <w:gridSpan w:val="7"/>
            <w:tcBorders>
              <w:bottom w:val="single" w:sz="4" w:space="0" w:color="auto"/>
            </w:tcBorders>
          </w:tcPr>
          <w:p w:rsidR="00A54263" w:rsidRDefault="00A54263" w:rsidP="00BB6D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4263" w:rsidRPr="00BE6935" w:rsidRDefault="00A54263" w:rsidP="00BB6D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935">
              <w:rPr>
                <w:rFonts w:ascii="Arial" w:hAnsi="Arial" w:cs="Arial"/>
                <w:b/>
                <w:sz w:val="24"/>
                <w:szCs w:val="24"/>
              </w:rPr>
              <w:t>PLANO DE TRABALHO PEDA</w:t>
            </w:r>
            <w:r>
              <w:rPr>
                <w:rFonts w:ascii="Arial" w:hAnsi="Arial" w:cs="Arial"/>
                <w:b/>
                <w:sz w:val="24"/>
                <w:szCs w:val="24"/>
              </w:rPr>
              <w:t>GÓGICO PARA O ANO LETIVO DE 2019</w:t>
            </w:r>
          </w:p>
        </w:tc>
      </w:tr>
      <w:tr w:rsidR="00A54263" w:rsidRPr="00BE6935" w:rsidTr="003F5DDA">
        <w:tc>
          <w:tcPr>
            <w:tcW w:w="405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54263" w:rsidRPr="00BE6935" w:rsidRDefault="00A54263" w:rsidP="00BB6D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935">
              <w:rPr>
                <w:rFonts w:ascii="Arial" w:hAnsi="Arial" w:cs="Arial"/>
                <w:b/>
                <w:sz w:val="24"/>
                <w:szCs w:val="24"/>
              </w:rPr>
              <w:t>1º BIMESTRE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BFBFBF"/>
          </w:tcPr>
          <w:p w:rsidR="00A54263" w:rsidRPr="00BE6935" w:rsidRDefault="00A54263" w:rsidP="00BB6D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935">
              <w:rPr>
                <w:rFonts w:ascii="Arial" w:hAnsi="Arial" w:cs="Arial"/>
                <w:b/>
                <w:sz w:val="24"/>
                <w:szCs w:val="24"/>
              </w:rPr>
              <w:t>2º BIMESTRE</w:t>
            </w:r>
          </w:p>
        </w:tc>
        <w:tc>
          <w:tcPr>
            <w:tcW w:w="387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54263" w:rsidRPr="00BE6935" w:rsidRDefault="00A54263" w:rsidP="00BB6D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935">
              <w:rPr>
                <w:rFonts w:ascii="Arial" w:hAnsi="Arial" w:cs="Arial"/>
                <w:b/>
                <w:sz w:val="24"/>
                <w:szCs w:val="24"/>
              </w:rPr>
              <w:t>3º BIMESTRE</w:t>
            </w:r>
          </w:p>
        </w:tc>
        <w:tc>
          <w:tcPr>
            <w:tcW w:w="4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54263" w:rsidRPr="00BE6935" w:rsidRDefault="00A54263" w:rsidP="00BB6D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935">
              <w:rPr>
                <w:rFonts w:ascii="Arial" w:hAnsi="Arial" w:cs="Arial"/>
                <w:b/>
                <w:sz w:val="24"/>
                <w:szCs w:val="24"/>
              </w:rPr>
              <w:t>4º BIMESTRE</w:t>
            </w:r>
          </w:p>
        </w:tc>
      </w:tr>
      <w:tr w:rsidR="00A54263" w:rsidRPr="00BE6935" w:rsidTr="003F5DDA">
        <w:tc>
          <w:tcPr>
            <w:tcW w:w="15984" w:type="dxa"/>
            <w:gridSpan w:val="7"/>
            <w:shd w:val="clear" w:color="auto" w:fill="D9D9D9"/>
          </w:tcPr>
          <w:p w:rsidR="00A54263" w:rsidRPr="00BE6935" w:rsidRDefault="00A54263" w:rsidP="00BB6D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LIVRO DIDÁTICO</w:t>
            </w:r>
          </w:p>
        </w:tc>
      </w:tr>
      <w:tr w:rsidR="00A54263" w:rsidRPr="00BE6935" w:rsidTr="003F5DDA">
        <w:tc>
          <w:tcPr>
            <w:tcW w:w="15984" w:type="dxa"/>
            <w:gridSpan w:val="7"/>
            <w:shd w:val="clear" w:color="auto" w:fill="D9D9D9"/>
          </w:tcPr>
          <w:p w:rsidR="00A54263" w:rsidRPr="00BE6935" w:rsidRDefault="00A54263" w:rsidP="00BB6D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935">
              <w:rPr>
                <w:rFonts w:ascii="Arial" w:hAnsi="Arial" w:cs="Arial"/>
                <w:sz w:val="24"/>
                <w:szCs w:val="24"/>
              </w:rPr>
              <w:t>CONTEÚDOS COMPLEMENTARES</w:t>
            </w:r>
          </w:p>
        </w:tc>
      </w:tr>
      <w:tr w:rsidR="00A54263" w:rsidRPr="00592736" w:rsidTr="003F5DDA">
        <w:tc>
          <w:tcPr>
            <w:tcW w:w="3936" w:type="dxa"/>
          </w:tcPr>
          <w:p w:rsidR="00A54263" w:rsidRDefault="00A54263" w:rsidP="00BB6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4263" w:rsidRDefault="00A54263" w:rsidP="00A542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38C">
              <w:rPr>
                <w:rFonts w:ascii="Arial" w:hAnsi="Arial" w:cs="Arial"/>
                <w:b/>
                <w:sz w:val="24"/>
                <w:szCs w:val="24"/>
              </w:rPr>
              <w:t xml:space="preserve">Unidade 1 – </w:t>
            </w:r>
            <w:r w:rsidRPr="002B638C">
              <w:rPr>
                <w:rFonts w:ascii="Arial" w:hAnsi="Arial" w:cs="Arial"/>
                <w:sz w:val="24"/>
                <w:szCs w:val="24"/>
              </w:rPr>
              <w:t xml:space="preserve">sistema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B638C">
              <w:rPr>
                <w:rFonts w:ascii="Arial" w:hAnsi="Arial" w:cs="Arial"/>
                <w:sz w:val="24"/>
                <w:szCs w:val="24"/>
              </w:rPr>
              <w:t>numeração decimal – pág. 12 a 29;</w:t>
            </w:r>
          </w:p>
          <w:p w:rsidR="00A54263" w:rsidRPr="008137F8" w:rsidRDefault="00A54263" w:rsidP="00BB6D0D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4263" w:rsidRDefault="00A54263" w:rsidP="00A542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2 – </w:t>
            </w:r>
            <w:r w:rsidRPr="002B638C">
              <w:rPr>
                <w:rFonts w:ascii="Arial" w:hAnsi="Arial" w:cs="Arial"/>
                <w:sz w:val="24"/>
                <w:szCs w:val="24"/>
              </w:rPr>
              <w:t>geometria – pág. 30 a 57;</w:t>
            </w:r>
          </w:p>
          <w:p w:rsidR="00A54263" w:rsidRPr="002B638C" w:rsidRDefault="00A54263" w:rsidP="00BB6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4263" w:rsidRPr="002B638C" w:rsidRDefault="00A54263" w:rsidP="00A542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3 – </w:t>
            </w:r>
            <w:r w:rsidRPr="002B638C">
              <w:rPr>
                <w:rFonts w:ascii="Arial" w:hAnsi="Arial" w:cs="Arial"/>
                <w:sz w:val="24"/>
                <w:szCs w:val="24"/>
              </w:rPr>
              <w:t>adição e subtração com números naturais – pág. 58 a 75</w:t>
            </w:r>
          </w:p>
          <w:p w:rsidR="00A54263" w:rsidRPr="002B638C" w:rsidRDefault="00A54263" w:rsidP="00BB6D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4263" w:rsidRPr="00487DE9" w:rsidRDefault="00A54263" w:rsidP="00BB6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A54263" w:rsidRDefault="00A54263" w:rsidP="00A542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3 – </w:t>
            </w:r>
            <w:r w:rsidRPr="002B638C">
              <w:rPr>
                <w:rFonts w:ascii="Arial" w:hAnsi="Arial" w:cs="Arial"/>
                <w:sz w:val="24"/>
                <w:szCs w:val="24"/>
              </w:rPr>
              <w:t xml:space="preserve">adição e subtração com números naturais </w:t>
            </w:r>
            <w:r>
              <w:rPr>
                <w:rFonts w:ascii="Arial" w:hAnsi="Arial" w:cs="Arial"/>
                <w:sz w:val="24"/>
                <w:szCs w:val="24"/>
              </w:rPr>
              <w:t>sistematização com atividades ocasionais.</w:t>
            </w:r>
          </w:p>
          <w:p w:rsidR="00A54263" w:rsidRDefault="00A54263" w:rsidP="00BB6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4263" w:rsidRDefault="00A54263" w:rsidP="00A542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38C">
              <w:rPr>
                <w:rFonts w:ascii="Arial" w:hAnsi="Arial" w:cs="Arial"/>
                <w:b/>
                <w:sz w:val="24"/>
                <w:szCs w:val="24"/>
              </w:rPr>
              <w:t>Unidade 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multiplicação e divisão com números naturais – pág. 76 a 99;</w:t>
            </w:r>
          </w:p>
          <w:p w:rsidR="00A54263" w:rsidRDefault="00A54263" w:rsidP="00BB6D0D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4263" w:rsidRPr="002B638C" w:rsidRDefault="00A54263" w:rsidP="00A542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38C">
              <w:rPr>
                <w:rFonts w:ascii="Arial" w:hAnsi="Arial" w:cs="Arial"/>
                <w:b/>
                <w:sz w:val="24"/>
                <w:szCs w:val="24"/>
              </w:rPr>
              <w:t>Unidade 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mais geometria – pág. 102 a 127</w:t>
            </w:r>
          </w:p>
          <w:p w:rsidR="00A54263" w:rsidRPr="00487DE9" w:rsidRDefault="00A54263" w:rsidP="00BB6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54263" w:rsidRDefault="00A54263" w:rsidP="00A542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38C">
              <w:rPr>
                <w:rFonts w:ascii="Arial" w:hAnsi="Arial" w:cs="Arial"/>
                <w:b/>
                <w:sz w:val="24"/>
                <w:szCs w:val="24"/>
              </w:rPr>
              <w:t>Unidade 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multiplicação e divisão com números naturais/sistematização;</w:t>
            </w:r>
          </w:p>
          <w:p w:rsidR="00A54263" w:rsidRDefault="00A54263" w:rsidP="00BB6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4263" w:rsidRDefault="00A54263" w:rsidP="00A5426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6 – frações – pág. 128 a 163</w:t>
            </w:r>
          </w:p>
          <w:p w:rsidR="00A54263" w:rsidRDefault="00A54263" w:rsidP="00BB6D0D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4263" w:rsidRPr="00487DE9" w:rsidRDefault="00A54263" w:rsidP="00A5426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699">
              <w:rPr>
                <w:rFonts w:ascii="Arial" w:hAnsi="Arial" w:cs="Arial"/>
                <w:b/>
                <w:sz w:val="24"/>
                <w:szCs w:val="24"/>
              </w:rPr>
              <w:t>Unidade 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números decimais – pág. 164 a 197</w:t>
            </w:r>
          </w:p>
        </w:tc>
        <w:tc>
          <w:tcPr>
            <w:tcW w:w="3827" w:type="dxa"/>
          </w:tcPr>
          <w:p w:rsidR="00A54263" w:rsidRDefault="00A54263" w:rsidP="00A542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6 – frações – sistematização;</w:t>
            </w:r>
          </w:p>
          <w:p w:rsidR="00A54263" w:rsidRDefault="00A54263" w:rsidP="00BB6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4263" w:rsidRPr="00487DE9" w:rsidRDefault="00A54263" w:rsidP="00A542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7F8">
              <w:rPr>
                <w:rFonts w:ascii="Arial" w:hAnsi="Arial" w:cs="Arial"/>
                <w:b/>
                <w:sz w:val="24"/>
                <w:szCs w:val="24"/>
              </w:rPr>
              <w:t>Unidade 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grandezas e suas medidas. Pág 198 a 236.</w:t>
            </w:r>
          </w:p>
        </w:tc>
      </w:tr>
      <w:tr w:rsidR="00E1118A" w:rsidRPr="00592736" w:rsidTr="003F5DDA">
        <w:tc>
          <w:tcPr>
            <w:tcW w:w="3936" w:type="dxa"/>
          </w:tcPr>
          <w:p w:rsidR="00E1118A" w:rsidRPr="003F5DDA" w:rsidRDefault="003F5DDA" w:rsidP="003F5D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DDA"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  <w:r w:rsidR="00E1118A" w:rsidRPr="003F5DDA">
              <w:rPr>
                <w:rFonts w:ascii="Arial" w:hAnsi="Arial" w:cs="Arial"/>
                <w:b/>
                <w:sz w:val="24"/>
                <w:szCs w:val="24"/>
              </w:rPr>
              <w:t xml:space="preserve"> do 1º Bimestre</w:t>
            </w:r>
          </w:p>
        </w:tc>
        <w:tc>
          <w:tcPr>
            <w:tcW w:w="4110" w:type="dxa"/>
            <w:gridSpan w:val="3"/>
          </w:tcPr>
          <w:p w:rsidR="00E1118A" w:rsidRDefault="003F5DDA" w:rsidP="003F5DDA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5DDA"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2</w:t>
            </w:r>
            <w:r w:rsidRPr="003F5DDA">
              <w:rPr>
                <w:rFonts w:ascii="Arial" w:hAnsi="Arial" w:cs="Arial"/>
                <w:b/>
                <w:sz w:val="24"/>
                <w:szCs w:val="24"/>
              </w:rPr>
              <w:t>º Bimestre</w:t>
            </w:r>
          </w:p>
        </w:tc>
        <w:tc>
          <w:tcPr>
            <w:tcW w:w="4111" w:type="dxa"/>
            <w:gridSpan w:val="2"/>
          </w:tcPr>
          <w:p w:rsidR="00E1118A" w:rsidRPr="002B638C" w:rsidRDefault="003F5DDA" w:rsidP="003F5DDA">
            <w:pPr>
              <w:spacing w:after="0" w:line="24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3F5DDA"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3</w:t>
            </w:r>
            <w:r w:rsidRPr="003F5DDA">
              <w:rPr>
                <w:rFonts w:ascii="Arial" w:hAnsi="Arial" w:cs="Arial"/>
                <w:b/>
                <w:sz w:val="24"/>
                <w:szCs w:val="24"/>
              </w:rPr>
              <w:t>º Bimestre</w:t>
            </w:r>
          </w:p>
        </w:tc>
        <w:tc>
          <w:tcPr>
            <w:tcW w:w="3827" w:type="dxa"/>
          </w:tcPr>
          <w:p w:rsidR="00E1118A" w:rsidRDefault="003F5DDA" w:rsidP="003F5DDA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DDA"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4</w:t>
            </w:r>
            <w:r w:rsidRPr="003F5DDA">
              <w:rPr>
                <w:rFonts w:ascii="Arial" w:hAnsi="Arial" w:cs="Arial"/>
                <w:b/>
                <w:sz w:val="24"/>
                <w:szCs w:val="24"/>
              </w:rPr>
              <w:t>º Bimestre</w:t>
            </w:r>
          </w:p>
        </w:tc>
      </w:tr>
      <w:tr w:rsidR="00E1118A" w:rsidRPr="00592736" w:rsidTr="003F5DDA">
        <w:tc>
          <w:tcPr>
            <w:tcW w:w="3936" w:type="dxa"/>
          </w:tcPr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8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Notar de posição em números inteiros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9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 xml:space="preserve"> Compreender números inteiros nas linhas de números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0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Comparar e ordene os números inteiros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1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 xml:space="preserve">Arredondar 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2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Selecionar múltiplos de um número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3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Selecionar os fatores de um número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4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Selecionar Pares ou ímpares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5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 xml:space="preserve"> Selecionar Números primos e não primos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6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 xml:space="preserve"> Compreender Fatoração prima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7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 xml:space="preserve"> Compreender Maior fator comum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8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 xml:space="preserve"> Compreender Mínimo múltiplo comum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19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Compreender a multiplicação</w:t>
              </w:r>
            </w:hyperlink>
          </w:p>
          <w:p w:rsidR="00E1118A" w:rsidRPr="00BA4080" w:rsidRDefault="00E1118A" w:rsidP="003F5DDA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r w:rsidRPr="00BA4080">
              <w:rPr>
                <w:rStyle w:val="Forte"/>
                <w:rFonts w:ascii="Arial" w:hAnsi="Arial" w:cs="Arial"/>
                <w:b w:val="0"/>
                <w:lang w:eastAsia="pt-BR"/>
              </w:rPr>
              <w:t xml:space="preserve">Compreender </w:t>
            </w:r>
            <w:hyperlink r:id="rId20" w:history="1">
              <w:r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noções da multiplicação</w:t>
              </w:r>
            </w:hyperlink>
          </w:p>
          <w:p w:rsidR="00E1118A" w:rsidRPr="00BA4080" w:rsidRDefault="00E1118A" w:rsidP="003F5DDA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r w:rsidRPr="00BA4080">
              <w:rPr>
                <w:rStyle w:val="Forte"/>
                <w:rFonts w:ascii="Arial" w:hAnsi="Arial" w:cs="Arial"/>
                <w:b w:val="0"/>
                <w:lang w:eastAsia="pt-BR"/>
              </w:rPr>
              <w:t xml:space="preserve">Compreender </w:t>
            </w:r>
            <w:hyperlink r:id="rId21" w:history="1">
              <w:r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noções de multiplicação - ache o fator que falta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22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Multiplicar por números de um dígito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23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Multiplicar por números de dois dígitos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24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Multiplicar por números que terminem em zero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25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Fazer a estimativa dos produtos</w:t>
              </w:r>
            </w:hyperlink>
          </w:p>
          <w:p w:rsidR="00E1118A" w:rsidRPr="00BA4080" w:rsidRDefault="00E1118A" w:rsidP="003F5DDA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r w:rsidRPr="00BA4080">
              <w:rPr>
                <w:rStyle w:val="Forte"/>
                <w:rFonts w:ascii="Arial" w:hAnsi="Arial" w:cs="Arial"/>
                <w:b w:val="0"/>
                <w:lang w:eastAsia="pt-BR"/>
              </w:rPr>
              <w:t xml:space="preserve">Compreender </w:t>
            </w:r>
            <w:hyperlink r:id="rId26" w:history="1">
              <w:r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propriedades da multiplicação</w:t>
              </w:r>
            </w:hyperlink>
          </w:p>
          <w:p w:rsidR="00E1118A" w:rsidRPr="00BA4080" w:rsidRDefault="000321E9" w:rsidP="003F5DDA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27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Avaliar os expoentes</w:t>
              </w:r>
            </w:hyperlink>
          </w:p>
          <w:p w:rsidR="00E1118A" w:rsidRPr="00BA4080" w:rsidRDefault="000321E9" w:rsidP="003F5DDA">
            <w:pPr>
              <w:numPr>
                <w:ilvl w:val="0"/>
                <w:numId w:val="5"/>
              </w:numPr>
              <w:shd w:val="clear" w:color="auto" w:fill="FFFFFF"/>
              <w:spacing w:after="0" w:line="20" w:lineRule="atLeast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28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Compreender a divisão</w:t>
              </w:r>
            </w:hyperlink>
          </w:p>
          <w:p w:rsidR="00E1118A" w:rsidRPr="00BA4080" w:rsidRDefault="000321E9" w:rsidP="003F5DDA">
            <w:pPr>
              <w:numPr>
                <w:ilvl w:val="0"/>
                <w:numId w:val="5"/>
              </w:numPr>
              <w:shd w:val="clear" w:color="auto" w:fill="FFFFFF"/>
              <w:spacing w:after="0" w:line="20" w:lineRule="atLeast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29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Relacionar multiplicação e divisão</w:t>
              </w:r>
            </w:hyperlink>
          </w:p>
          <w:p w:rsidR="00E1118A" w:rsidRPr="00BA4080" w:rsidRDefault="00E1118A" w:rsidP="003F5DDA">
            <w:pPr>
              <w:numPr>
                <w:ilvl w:val="0"/>
                <w:numId w:val="5"/>
              </w:numPr>
              <w:shd w:val="clear" w:color="auto" w:fill="FFFFFF"/>
              <w:spacing w:after="0" w:line="20" w:lineRule="atLeast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r w:rsidRPr="00BA4080">
              <w:rPr>
                <w:rStyle w:val="Forte"/>
                <w:rFonts w:ascii="Arial" w:hAnsi="Arial" w:cs="Arial"/>
                <w:b w:val="0"/>
                <w:lang w:eastAsia="pt-BR"/>
              </w:rPr>
              <w:t xml:space="preserve">Compreender </w:t>
            </w:r>
            <w:hyperlink r:id="rId30" w:history="1">
              <w:r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noções de divisão</w:t>
              </w:r>
            </w:hyperlink>
          </w:p>
          <w:p w:rsidR="00E1118A" w:rsidRPr="00BA4080" w:rsidRDefault="00E1118A" w:rsidP="003F5DDA">
            <w:pPr>
              <w:numPr>
                <w:ilvl w:val="0"/>
                <w:numId w:val="5"/>
              </w:numPr>
              <w:shd w:val="clear" w:color="auto" w:fill="FFFFFF"/>
              <w:spacing w:after="0" w:line="20" w:lineRule="atLeast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r w:rsidRPr="00BA4080">
              <w:rPr>
                <w:rStyle w:val="Forte"/>
                <w:rFonts w:ascii="Arial" w:hAnsi="Arial" w:cs="Arial"/>
                <w:b w:val="0"/>
                <w:lang w:eastAsia="pt-BR"/>
              </w:rPr>
              <w:t xml:space="preserve">Compreender </w:t>
            </w:r>
            <w:hyperlink r:id="rId31" w:history="1">
              <w:r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noções de divisão - ache o número que falta</w:t>
              </w:r>
            </w:hyperlink>
          </w:p>
          <w:p w:rsidR="00E1118A" w:rsidRPr="00BA4080" w:rsidRDefault="000321E9" w:rsidP="003F5DDA">
            <w:pPr>
              <w:numPr>
                <w:ilvl w:val="0"/>
                <w:numId w:val="5"/>
              </w:numPr>
              <w:shd w:val="clear" w:color="auto" w:fill="FFFFFF"/>
              <w:spacing w:after="0" w:line="20" w:lineRule="atLeast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32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Fazer a relação das noções de multiplicação e divisão</w:t>
              </w:r>
            </w:hyperlink>
          </w:p>
          <w:p w:rsidR="00E1118A" w:rsidRPr="00BA4080" w:rsidRDefault="000321E9" w:rsidP="003F5DDA">
            <w:pPr>
              <w:numPr>
                <w:ilvl w:val="0"/>
                <w:numId w:val="5"/>
              </w:numPr>
              <w:shd w:val="clear" w:color="auto" w:fill="FFFFFF"/>
              <w:spacing w:after="0" w:line="20" w:lineRule="atLeast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33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Dividir por um número de um dígito sem resto</w:t>
              </w:r>
            </w:hyperlink>
          </w:p>
          <w:p w:rsidR="00E1118A" w:rsidRPr="00BA4080" w:rsidRDefault="000321E9" w:rsidP="003F5DDA">
            <w:pPr>
              <w:numPr>
                <w:ilvl w:val="0"/>
                <w:numId w:val="5"/>
              </w:numPr>
              <w:shd w:val="clear" w:color="auto" w:fill="FFFFFF"/>
              <w:spacing w:after="0" w:line="20" w:lineRule="atLeast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34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Dividir por um número de um dígito com resto</w:t>
              </w:r>
            </w:hyperlink>
          </w:p>
          <w:p w:rsidR="00E1118A" w:rsidRPr="00BA4080" w:rsidRDefault="000321E9" w:rsidP="003F5DDA">
            <w:pPr>
              <w:numPr>
                <w:ilvl w:val="0"/>
                <w:numId w:val="5"/>
              </w:numPr>
              <w:shd w:val="clear" w:color="auto" w:fill="FFFFFF"/>
              <w:spacing w:after="0" w:line="20" w:lineRule="atLeast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35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Dividir por um número de dois dígitos sem resto</w:t>
              </w:r>
            </w:hyperlink>
          </w:p>
          <w:p w:rsidR="00E1118A" w:rsidRPr="00BA4080" w:rsidRDefault="000321E9" w:rsidP="003F5DDA">
            <w:pPr>
              <w:numPr>
                <w:ilvl w:val="0"/>
                <w:numId w:val="5"/>
              </w:numPr>
              <w:shd w:val="clear" w:color="auto" w:fill="FFFFFF"/>
              <w:spacing w:after="0" w:line="20" w:lineRule="atLeast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  <w:lang w:eastAsia="pt-BR"/>
              </w:rPr>
            </w:pPr>
            <w:hyperlink r:id="rId36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Dividir por um número de dois dígitos com resto</w:t>
              </w:r>
            </w:hyperlink>
          </w:p>
          <w:p w:rsidR="00E1118A" w:rsidRDefault="000321E9" w:rsidP="003F5DDA">
            <w:pPr>
              <w:spacing w:after="0"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E1118A" w:rsidRPr="00BA4080">
                <w:rPr>
                  <w:rStyle w:val="Forte"/>
                  <w:rFonts w:ascii="Arial" w:hAnsi="Arial" w:cs="Arial"/>
                  <w:b w:val="0"/>
                  <w:lang w:eastAsia="pt-BR"/>
                </w:rPr>
                <w:t>Dividir números inteiros com quocientes decimais</w:t>
              </w:r>
            </w:hyperlink>
          </w:p>
        </w:tc>
        <w:tc>
          <w:tcPr>
            <w:tcW w:w="4110" w:type="dxa"/>
            <w:gridSpan w:val="3"/>
          </w:tcPr>
          <w:p w:rsidR="00E1118A" w:rsidRPr="00CA3CC0" w:rsidRDefault="000321E9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38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Representar os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39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Notar a  posição dos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40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Escrever os decimais na forma expandida</w:t>
              </w:r>
            </w:hyperlink>
          </w:p>
          <w:p w:rsidR="00E1118A" w:rsidRPr="00CA3CC0" w:rsidRDefault="00E1118A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A3CC0">
              <w:rPr>
                <w:rStyle w:val="Forte"/>
                <w:rFonts w:ascii="Arial" w:hAnsi="Arial" w:cs="Arial"/>
                <w:b w:val="0"/>
              </w:rPr>
              <w:t xml:space="preserve">Escrever os </w:t>
            </w:r>
            <w:hyperlink r:id="rId41" w:history="1">
              <w:r w:rsidRPr="00CA3CC0">
                <w:rPr>
                  <w:rStyle w:val="Forte"/>
                  <w:rFonts w:ascii="Arial" w:hAnsi="Arial" w:cs="Arial"/>
                  <w:b w:val="0"/>
                </w:rPr>
                <w:t>decimais equivalentes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42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Arredondar os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43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Representar os decimais nas linhas de números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44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Comparar os decimais nas linhas de números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45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Ordenar os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46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Converter os decimais em números mistos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9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47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Escrever os decimais na forma expandida usando frações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48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Somar os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49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Subtrair os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0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Somar e subtrair os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1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Fazer a estimativa das somas e das diferenças de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2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Fazer a estimativa dos produtos dos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3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Multiplicar os decimais usando as grades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4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Multiplicar os decimais por potências de dez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5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Multiplicar os decimais por números inteiros de um dígito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6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Multiplicar os decimais por números inteiros de múltiplos dígitos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7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Multiplicar os decimais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8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Dividir os decimais por potências de dez</w:t>
              </w:r>
            </w:hyperlink>
          </w:p>
          <w:p w:rsidR="00E1118A" w:rsidRPr="005862CC" w:rsidRDefault="000321E9" w:rsidP="003F5DDA">
            <w:pPr>
              <w:numPr>
                <w:ilvl w:val="0"/>
                <w:numId w:val="10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59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Dividir os decimais por números inteiros</w:t>
              </w:r>
            </w:hyperlink>
          </w:p>
          <w:p w:rsidR="00E1118A" w:rsidRDefault="00E1118A" w:rsidP="003F5DDA">
            <w:pPr>
              <w:spacing w:after="0" w:line="20" w:lineRule="atLeast"/>
              <w:ind w:left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1118A" w:rsidRPr="00CA3CC0" w:rsidRDefault="000321E9" w:rsidP="003F5DDA">
            <w:pPr>
              <w:numPr>
                <w:ilvl w:val="0"/>
                <w:numId w:val="6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60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Completar sequência aritmética de números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6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61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Completar a sequência geométrica de números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62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Identificar as linhas de simetria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63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 xml:space="preserve"> </w:t>
              </w:r>
              <w:r w:rsidR="00E1118A" w:rsidRPr="00C032CE">
                <w:rPr>
                  <w:rStyle w:val="Forte"/>
                  <w:rFonts w:ascii="Arial" w:hAnsi="Arial" w:cs="Arial"/>
                  <w:b w:val="0"/>
                  <w:lang w:eastAsia="pt-BR"/>
                </w:rPr>
                <w:t xml:space="preserve">Identificar </w:t>
              </w:r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linhas paralelas, perpendiculares e de interseção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64" w:history="1">
              <w:r w:rsidR="00E1118A">
                <w:rPr>
                  <w:rStyle w:val="Forte"/>
                  <w:rFonts w:ascii="Arial" w:hAnsi="Arial" w:cs="Arial"/>
                  <w:b w:val="0"/>
                </w:rPr>
                <w:t>Medir</w:t>
              </w:r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 xml:space="preserve"> e classifique os ângulos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65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Classificar os triângulos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66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Classificar os quadriláteros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Identificar </w:t>
            </w:r>
            <w:hyperlink r:id="rId67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 xml:space="preserve">os polígonos </w:t>
              </w:r>
              <w:r w:rsidRPr="00C032CE">
                <w:rPr>
                  <w:rStyle w:val="Forte"/>
                  <w:rFonts w:ascii="Arial" w:hAnsi="Arial" w:cs="Arial"/>
                  <w:b w:val="0"/>
                </w:rPr>
                <w:lastRenderedPageBreak/>
                <w:t>convexos e côncavos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Identificar </w:t>
            </w:r>
            <w:hyperlink r:id="rId68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 xml:space="preserve"> as partes de um círculo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69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Selecionar as formas com três dimensões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70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Comparar vértices, bordas ou faces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71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 xml:space="preserve"> </w:t>
              </w:r>
              <w:r w:rsidR="00E1118A" w:rsidRPr="00C032CE">
                <w:rPr>
                  <w:rStyle w:val="Forte"/>
                  <w:rFonts w:ascii="Arial" w:hAnsi="Arial" w:cs="Arial"/>
                  <w:b w:val="0"/>
                  <w:lang w:eastAsia="pt-BR"/>
                </w:rPr>
                <w:t xml:space="preserve">Identificar </w:t>
              </w:r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as faces das figuras com três dimensões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1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Identificar </w:t>
            </w:r>
            <w:hyperlink r:id="rId72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 xml:space="preserve"> redes de figuras com três dimensões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</w:t>
            </w:r>
            <w:hyperlink r:id="rId73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Perímetro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 </w:t>
            </w:r>
            <w:hyperlink r:id="rId74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Área de retângulos e quadrados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 </w:t>
            </w:r>
            <w:hyperlink r:id="rId75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Área de triângulos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 </w:t>
            </w:r>
            <w:hyperlink r:id="rId76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Área de paralelogramos e trapézios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 </w:t>
            </w:r>
            <w:hyperlink r:id="rId77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Área de quadriláteros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 </w:t>
            </w:r>
            <w:hyperlink r:id="rId78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Circunferência de círculos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 </w:t>
            </w:r>
            <w:hyperlink r:id="rId79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Área de círculos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 </w:t>
            </w:r>
            <w:hyperlink r:id="rId80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Área da superfície de cubos e prismas retangulares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</w:t>
            </w:r>
            <w:hyperlink r:id="rId81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Volume de prismas retangulares em unidades cúbicas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</w:t>
            </w:r>
            <w:hyperlink r:id="rId82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Volume de figuras irregulares em unidades cúbicas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</w:t>
            </w:r>
            <w:hyperlink r:id="rId83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Volume de cubos e prismas retangulares</w:t>
              </w:r>
            </w:hyperlink>
          </w:p>
          <w:p w:rsidR="00E1118A" w:rsidRPr="00C032CE" w:rsidRDefault="00E1118A" w:rsidP="003F5DDA">
            <w:pPr>
              <w:numPr>
                <w:ilvl w:val="0"/>
                <w:numId w:val="12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032CE">
              <w:rPr>
                <w:rStyle w:val="Forte"/>
                <w:rFonts w:ascii="Arial" w:hAnsi="Arial" w:cs="Arial"/>
                <w:b w:val="0"/>
              </w:rPr>
              <w:t xml:space="preserve">Medir </w:t>
            </w:r>
            <w:hyperlink r:id="rId84" w:history="1">
              <w:r w:rsidRPr="00C032CE">
                <w:rPr>
                  <w:rStyle w:val="Forte"/>
                  <w:rFonts w:ascii="Arial" w:hAnsi="Arial" w:cs="Arial"/>
                  <w:b w:val="0"/>
                </w:rPr>
                <w:t>Volume e área da superfície de prismas triangulares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85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 xml:space="preserve">Objetos em um plano de coordenadas - primeiro </w:t>
              </w:r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lastRenderedPageBreak/>
                <w:t>quadrante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86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Objetos em um plano de coordenadas - todos os quatro quadrantes</w:t>
              </w:r>
            </w:hyperlink>
          </w:p>
          <w:p w:rsidR="00E1118A" w:rsidRPr="00C032CE" w:rsidRDefault="000321E9" w:rsidP="003F5DDA">
            <w:pPr>
              <w:numPr>
                <w:ilvl w:val="0"/>
                <w:numId w:val="13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87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Representar pontos em um plano de coordenadas - primeiro quadrante</w:t>
              </w:r>
            </w:hyperlink>
          </w:p>
          <w:p w:rsidR="00E1118A" w:rsidRPr="00DC60BD" w:rsidRDefault="000321E9" w:rsidP="003F5DDA">
            <w:pPr>
              <w:numPr>
                <w:ilvl w:val="0"/>
                <w:numId w:val="13"/>
              </w:numPr>
              <w:shd w:val="clear" w:color="auto" w:fill="FFFFFF"/>
              <w:spacing w:after="0" w:line="20" w:lineRule="atLeast"/>
              <w:textAlignment w:val="top"/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</w:pPr>
            <w:hyperlink r:id="rId88" w:history="1">
              <w:r w:rsidR="00E1118A" w:rsidRPr="00C032CE">
                <w:rPr>
                  <w:rStyle w:val="Forte"/>
                  <w:rFonts w:ascii="Arial" w:hAnsi="Arial" w:cs="Arial"/>
                  <w:b w:val="0"/>
                </w:rPr>
                <w:t>Representar pontos em um plano de coordenadas - todos os quatro quadrantes</w:t>
              </w:r>
            </w:hyperlink>
          </w:p>
          <w:p w:rsidR="00E1118A" w:rsidRPr="002B638C" w:rsidRDefault="00E1118A" w:rsidP="003F5DDA">
            <w:pPr>
              <w:spacing w:after="0" w:line="20" w:lineRule="atLeast"/>
              <w:ind w:left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18A" w:rsidRPr="00867F95" w:rsidRDefault="00E1118A" w:rsidP="003F5D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867F95">
              <w:rPr>
                <w:rFonts w:ascii="Arial" w:hAnsi="Arial" w:cs="Arial"/>
              </w:rPr>
              <w:lastRenderedPageBreak/>
              <w:t>Ampliar</w:t>
            </w:r>
            <w:r w:rsidRPr="00867F95">
              <w:rPr>
                <w:rFonts w:ascii="Arial" w:hAnsi="Arial" w:cs="Arial"/>
              </w:rPr>
              <w:tab/>
              <w:t>ou</w:t>
            </w:r>
            <w:r w:rsidRPr="00867F95">
              <w:rPr>
                <w:rFonts w:ascii="Arial" w:hAnsi="Arial" w:cs="Arial"/>
              </w:rPr>
              <w:tab/>
              <w:t>reduzir</w:t>
            </w:r>
            <w:r w:rsidRPr="00867F95">
              <w:rPr>
                <w:rFonts w:ascii="Arial" w:hAnsi="Arial" w:cs="Arial"/>
              </w:rPr>
              <w:tab/>
              <w:t>figuras planas</w:t>
            </w:r>
            <w:r w:rsidRPr="00867F95">
              <w:rPr>
                <w:rFonts w:ascii="Arial" w:hAnsi="Arial" w:cs="Arial"/>
              </w:rPr>
              <w:tab/>
              <w:t>pelo</w:t>
            </w:r>
            <w:r w:rsidRPr="00867F95">
              <w:rPr>
                <w:rFonts w:ascii="Arial" w:hAnsi="Arial" w:cs="Arial"/>
              </w:rPr>
              <w:tab/>
              <w:t>uso</w:t>
            </w:r>
            <w:r w:rsidRPr="00867F95">
              <w:rPr>
                <w:rFonts w:ascii="Arial" w:hAnsi="Arial" w:cs="Arial"/>
              </w:rPr>
              <w:tab/>
              <w:t>de malhas.</w:t>
            </w:r>
          </w:p>
          <w:p w:rsidR="00E1118A" w:rsidRPr="00867F95" w:rsidRDefault="00E1118A" w:rsidP="003F5D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867F95">
              <w:rPr>
                <w:rFonts w:ascii="Arial" w:hAnsi="Arial" w:cs="Arial"/>
              </w:rPr>
              <w:t>Avaliar</w:t>
            </w:r>
            <w:r w:rsidRPr="00867F95">
              <w:rPr>
                <w:rFonts w:ascii="Arial" w:hAnsi="Arial" w:cs="Arial"/>
              </w:rPr>
              <w:tab/>
              <w:t>a</w:t>
            </w:r>
            <w:r w:rsidRPr="00867F95">
              <w:rPr>
                <w:rFonts w:ascii="Arial" w:hAnsi="Arial" w:cs="Arial"/>
              </w:rPr>
              <w:tab/>
              <w:t>adequação</w:t>
            </w:r>
            <w:r w:rsidRPr="00867F95">
              <w:rPr>
                <w:rFonts w:ascii="Arial" w:hAnsi="Arial" w:cs="Arial"/>
              </w:rPr>
              <w:tab/>
              <w:t>do resultado</w:t>
            </w:r>
            <w:r w:rsidRPr="00867F95">
              <w:rPr>
                <w:rFonts w:ascii="Arial" w:hAnsi="Arial" w:cs="Arial"/>
              </w:rPr>
              <w:tab/>
              <w:t>de</w:t>
            </w:r>
            <w:r w:rsidRPr="00867F95">
              <w:rPr>
                <w:rFonts w:ascii="Arial" w:hAnsi="Arial" w:cs="Arial"/>
              </w:rPr>
              <w:tab/>
              <w:t>uma</w:t>
            </w:r>
            <w:r w:rsidRPr="00867F95">
              <w:rPr>
                <w:rFonts w:ascii="Arial" w:hAnsi="Arial" w:cs="Arial"/>
              </w:rPr>
              <w:tab/>
              <w:t>medição.</w:t>
            </w:r>
          </w:p>
          <w:p w:rsidR="00E1118A" w:rsidRPr="00CA3CC0" w:rsidRDefault="00E1118A" w:rsidP="003F5D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CA3CC0">
              <w:rPr>
                <w:rFonts w:ascii="Arial" w:hAnsi="Arial" w:cs="Arial"/>
              </w:rPr>
              <w:t>Reconhecer</w:t>
            </w:r>
            <w:r w:rsidRPr="00CA3CC0">
              <w:rPr>
                <w:rFonts w:ascii="Arial" w:hAnsi="Arial" w:cs="Arial"/>
              </w:rPr>
              <w:tab/>
              <w:t>e</w:t>
            </w:r>
            <w:r w:rsidRPr="00CA3CC0">
              <w:rPr>
                <w:rFonts w:ascii="Arial" w:hAnsi="Arial" w:cs="Arial"/>
              </w:rPr>
              <w:tab/>
              <w:t>utilizar</w:t>
            </w:r>
            <w:r w:rsidRPr="00CA3CC0">
              <w:rPr>
                <w:rFonts w:ascii="Arial" w:hAnsi="Arial" w:cs="Arial"/>
              </w:rPr>
              <w:tab/>
              <w:t>medidas como o</w:t>
            </w:r>
            <w:r w:rsidRPr="00CA3CC0">
              <w:rPr>
                <w:rFonts w:ascii="Arial" w:hAnsi="Arial" w:cs="Arial"/>
              </w:rPr>
              <w:tab/>
              <w:t>metro quadrado e o centímetro quadrado.</w:t>
            </w:r>
          </w:p>
          <w:p w:rsidR="00E1118A" w:rsidRPr="00CA3CC0" w:rsidRDefault="000321E9" w:rsidP="003F5DD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89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Compreender as frações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90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 xml:space="preserve">Compreender as frações </w:t>
              </w:r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lastRenderedPageBreak/>
                <w:t>equivalentes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6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91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Achar as frações equivalentes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6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92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Escrever as frações nos menores termos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6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93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Representar as frações nas linhas de números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6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94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Comparar as frações nas linhas de números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7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95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Comparar frações usando referências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7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96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Comparar as frações usando modelos de área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7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97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Comparar as frações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7"/>
              </w:numPr>
              <w:shd w:val="clear" w:color="auto" w:fill="FFFFFF"/>
              <w:spacing w:after="0" w:line="20" w:lineRule="atLeast"/>
              <w:textAlignment w:val="top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hyperlink r:id="rId98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Ordenar as frações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99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Somar e subtrair as frações com denominadores iguais usando linhas de números</w:t>
              </w:r>
            </w:hyperlink>
          </w:p>
          <w:p w:rsidR="00E1118A" w:rsidRPr="00CA3CC0" w:rsidRDefault="00E1118A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A3CC0">
              <w:rPr>
                <w:rStyle w:val="Forte"/>
                <w:rFonts w:ascii="Arial" w:hAnsi="Arial" w:cs="Arial"/>
                <w:b w:val="0"/>
                <w:lang w:eastAsia="pt-BR"/>
              </w:rPr>
              <w:t xml:space="preserve">Somar e subtrair </w:t>
            </w:r>
            <w:hyperlink r:id="rId100" w:history="1">
              <w:r w:rsidRPr="00CA3CC0">
                <w:rPr>
                  <w:rStyle w:val="Forte"/>
                  <w:rFonts w:ascii="Arial" w:hAnsi="Arial" w:cs="Arial"/>
                  <w:b w:val="0"/>
                </w:rPr>
                <w:t xml:space="preserve"> as frações com denominadores iguais</w:t>
              </w:r>
            </w:hyperlink>
          </w:p>
          <w:p w:rsidR="00E1118A" w:rsidRPr="00CA3CC0" w:rsidRDefault="00E1118A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r w:rsidRPr="00CA3CC0">
              <w:rPr>
                <w:rStyle w:val="Forte"/>
                <w:rFonts w:ascii="Arial" w:hAnsi="Arial" w:cs="Arial"/>
                <w:b w:val="0"/>
                <w:lang w:eastAsia="pt-BR"/>
              </w:rPr>
              <w:t xml:space="preserve">Somar e subtrair </w:t>
            </w:r>
            <w:hyperlink r:id="rId101" w:history="1">
              <w:r w:rsidRPr="00CA3CC0">
                <w:rPr>
                  <w:rStyle w:val="Forte"/>
                  <w:rFonts w:ascii="Arial" w:hAnsi="Arial" w:cs="Arial"/>
                  <w:b w:val="0"/>
                </w:rPr>
                <w:t xml:space="preserve"> com denominadores diferentes usando modelos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02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Somar as frações com denominadores diferentes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03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Subtrair as frações com denominadores diferentes usando modelos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04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Subtrair as frações com denominadores diferentes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05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Multiplicar frações unitárias e números inteiros em uma linha de números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06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 xml:space="preserve">Multiplicar frações e números inteiros em uma linha de </w:t>
              </w:r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lastRenderedPageBreak/>
                <w:t>números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07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Comparar frações unitárias usando modelos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08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Multiplicar as frações usando modelos: preencha as lacunas com o fator que falta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09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Multiplicar as frações usando modelos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10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Multiplicar as frações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11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Dividir os números inteiros pelas frações unitárias usando modelos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12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Dividir as frações por números inteiros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13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Dividir os números inteiros pelas frações</w:t>
              </w:r>
            </w:hyperlink>
          </w:p>
          <w:p w:rsidR="00E1118A" w:rsidRPr="00CA3CC0" w:rsidRDefault="000321E9" w:rsidP="003F5DDA">
            <w:pPr>
              <w:numPr>
                <w:ilvl w:val="0"/>
                <w:numId w:val="8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14" w:history="1">
              <w:r w:rsidR="00E1118A" w:rsidRPr="00CA3CC0">
                <w:rPr>
                  <w:rStyle w:val="Forte"/>
                  <w:rFonts w:ascii="Arial" w:hAnsi="Arial" w:cs="Arial"/>
                  <w:b w:val="0"/>
                </w:rPr>
                <w:t>Dividir as frações</w:t>
              </w:r>
            </w:hyperlink>
          </w:p>
          <w:p w:rsidR="00E1118A" w:rsidRPr="006F2C0A" w:rsidRDefault="000321E9" w:rsidP="003F5DDA">
            <w:pPr>
              <w:numPr>
                <w:ilvl w:val="0"/>
                <w:numId w:val="1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15" w:history="1">
              <w:r w:rsidR="00E1118A" w:rsidRPr="006F2C0A">
                <w:rPr>
                  <w:rStyle w:val="Forte"/>
                  <w:rFonts w:ascii="Arial" w:hAnsi="Arial" w:cs="Arial"/>
                  <w:b w:val="0"/>
                </w:rPr>
                <w:t>Calcular média, mediana, número mais frequente e intervalo</w:t>
              </w:r>
            </w:hyperlink>
          </w:p>
          <w:p w:rsidR="00E1118A" w:rsidRPr="006F2C0A" w:rsidRDefault="000321E9" w:rsidP="003F5DDA">
            <w:pPr>
              <w:numPr>
                <w:ilvl w:val="0"/>
                <w:numId w:val="1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16" w:history="1">
              <w:r w:rsidR="00E1118A" w:rsidRPr="006F2C0A">
                <w:rPr>
                  <w:rStyle w:val="Forte"/>
                  <w:rFonts w:ascii="Arial" w:hAnsi="Arial" w:cs="Arial"/>
                  <w:b w:val="0"/>
                </w:rPr>
                <w:t>Compreender a probabilidade</w:t>
              </w:r>
            </w:hyperlink>
          </w:p>
          <w:p w:rsidR="00E1118A" w:rsidRPr="006F2C0A" w:rsidRDefault="000321E9" w:rsidP="003F5DDA">
            <w:pPr>
              <w:numPr>
                <w:ilvl w:val="0"/>
                <w:numId w:val="1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17" w:history="1">
              <w:r w:rsidR="00E1118A" w:rsidRPr="006F2C0A">
                <w:rPr>
                  <w:rStyle w:val="Forte"/>
                  <w:rFonts w:ascii="Arial" w:hAnsi="Arial" w:cs="Arial"/>
                  <w:b w:val="0"/>
                </w:rPr>
                <w:t>Achar a probabilidade de um evento</w:t>
              </w:r>
            </w:hyperlink>
          </w:p>
          <w:p w:rsidR="00E1118A" w:rsidRPr="006F2C0A" w:rsidRDefault="000321E9" w:rsidP="003F5DDA">
            <w:pPr>
              <w:numPr>
                <w:ilvl w:val="0"/>
                <w:numId w:val="14"/>
              </w:numPr>
              <w:shd w:val="clear" w:color="auto" w:fill="FFFFFF"/>
              <w:spacing w:after="0" w:line="20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hyperlink r:id="rId118" w:history="1">
              <w:r w:rsidR="00E1118A" w:rsidRPr="006F2C0A">
                <w:rPr>
                  <w:rStyle w:val="Forte"/>
                  <w:rFonts w:ascii="Arial" w:hAnsi="Arial" w:cs="Arial"/>
                  <w:b w:val="0"/>
                </w:rPr>
                <w:t>Eventos compostos - achar o número dos resultados</w:t>
              </w:r>
            </w:hyperlink>
          </w:p>
          <w:p w:rsidR="00E1118A" w:rsidRPr="006F2C0A" w:rsidRDefault="000321E9" w:rsidP="003F5DDA">
            <w:pPr>
              <w:numPr>
                <w:ilvl w:val="0"/>
                <w:numId w:val="14"/>
              </w:numPr>
              <w:shd w:val="clear" w:color="auto" w:fill="FFFFFF"/>
              <w:spacing w:after="0" w:line="20" w:lineRule="atLeast"/>
              <w:textAlignment w:val="top"/>
              <w:rPr>
                <w:rStyle w:val="Forte"/>
                <w:rFonts w:ascii="Arial" w:hAnsi="Arial" w:cs="Arial"/>
                <w:b w:val="0"/>
              </w:rPr>
            </w:pPr>
            <w:hyperlink r:id="rId119" w:history="1">
              <w:r w:rsidR="00E1118A" w:rsidRPr="006F2C0A">
                <w:rPr>
                  <w:rStyle w:val="Forte"/>
                  <w:rFonts w:ascii="Arial" w:hAnsi="Arial" w:cs="Arial"/>
                  <w:b w:val="0"/>
                </w:rPr>
                <w:t>Achar a probabilidade de eventos compostos</w:t>
              </w:r>
            </w:hyperlink>
          </w:p>
          <w:p w:rsidR="00E1118A" w:rsidRDefault="00E1118A" w:rsidP="003F5DDA">
            <w:pPr>
              <w:spacing w:after="0" w:line="20" w:lineRule="atLeast"/>
              <w:ind w:left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C2552" w:rsidRPr="0048598D" w:rsidRDefault="000321E9" w:rsidP="003F5DDA">
      <w:pPr>
        <w:spacing w:after="0" w:line="20" w:lineRule="atLeast"/>
        <w:jc w:val="both"/>
        <w:rPr>
          <w:rFonts w:ascii="Arial" w:hAnsi="Arial" w:cs="Arial"/>
          <w:sz w:val="36"/>
          <w:szCs w:val="36"/>
        </w:rPr>
      </w:pPr>
      <w:r w:rsidRPr="000321E9"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5pt;margin-top:400.55pt;width:764.25pt;height:54.75pt;z-index:251660288;mso-position-horizontal-relative:text;mso-position-vertical-relative:text">
            <v:textbox style="mso-next-textbox:#_x0000_s1026">
              <w:txbxContent>
                <w:p w:rsidR="00C426A8" w:rsidRPr="00BA50D0" w:rsidRDefault="00C426A8" w:rsidP="00A5426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50D0">
                    <w:rPr>
                      <w:rFonts w:ascii="Arial" w:hAnsi="Arial" w:cs="Arial"/>
                      <w:b/>
                      <w:sz w:val="24"/>
                      <w:szCs w:val="24"/>
                    </w:rPr>
                    <w:t>Obs</w:t>
                  </w:r>
                  <w:r w:rsidRPr="00BA50D0">
                    <w:rPr>
                      <w:rFonts w:ascii="Arial" w:hAnsi="Arial" w:cs="Arial"/>
                      <w:sz w:val="24"/>
                      <w:szCs w:val="24"/>
                    </w:rPr>
                    <w:t>: O livro didático é trabalhado em consonância com o EMAI. Sendo assim, as atividades do livro serão alteradas conforme a necessidade de sistematização 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ntre</w:t>
                  </w:r>
                  <w:r w:rsidRPr="00BA50D0">
                    <w:rPr>
                      <w:rFonts w:ascii="Arial" w:hAnsi="Arial" w:cs="Arial"/>
                      <w:sz w:val="24"/>
                      <w:szCs w:val="24"/>
                    </w:rPr>
                    <w:t xml:space="preserve"> outros.</w:t>
                  </w:r>
                </w:p>
              </w:txbxContent>
            </v:textbox>
          </v:shape>
        </w:pict>
      </w:r>
    </w:p>
    <w:p w:rsidR="007C2552" w:rsidRDefault="007C2552" w:rsidP="007C25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2552" w:rsidRPr="00EA7C1E" w:rsidRDefault="007C2552" w:rsidP="007C2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C2552" w:rsidRPr="00FE4E45" w:rsidRDefault="007C2552" w:rsidP="007C2552">
      <w:pPr>
        <w:spacing w:after="0"/>
        <w:rPr>
          <w:rFonts w:ascii="Arial" w:hAnsi="Arial" w:cs="Arial"/>
          <w:vanish/>
          <w:sz w:val="24"/>
          <w:szCs w:val="24"/>
        </w:rPr>
      </w:pPr>
    </w:p>
    <w:p w:rsidR="007C2552" w:rsidRDefault="007C2552" w:rsidP="007C2552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2552" w:rsidRPr="00FE4E45" w:rsidRDefault="007C2552" w:rsidP="007C2552">
      <w:pPr>
        <w:spacing w:after="0"/>
        <w:rPr>
          <w:rFonts w:ascii="Arial" w:hAnsi="Arial" w:cs="Arial"/>
          <w:vanish/>
          <w:sz w:val="24"/>
          <w:szCs w:val="24"/>
        </w:rPr>
      </w:pPr>
    </w:p>
    <w:p w:rsidR="007C2552" w:rsidRPr="00FE4E45" w:rsidRDefault="007C2552" w:rsidP="007C25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2552" w:rsidRDefault="007C2552" w:rsidP="007C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2552" w:rsidRDefault="007C2552" w:rsidP="007C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DA8" w:rsidRDefault="00813DA8" w:rsidP="007C2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1B1" w:rsidRDefault="008971B1" w:rsidP="00813DA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971B1" w:rsidRDefault="008971B1" w:rsidP="00813DA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971B1" w:rsidRDefault="008971B1" w:rsidP="00813DA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971B1" w:rsidRDefault="008971B1" w:rsidP="00813DA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971B1" w:rsidRDefault="008971B1" w:rsidP="00813DA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971B1" w:rsidRDefault="008971B1" w:rsidP="00813DA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971B1" w:rsidRDefault="008971B1" w:rsidP="00813DA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971B1" w:rsidRDefault="008971B1" w:rsidP="00FE06C6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C65769" w:rsidRDefault="00C65769" w:rsidP="00813DA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sectPr w:rsidR="00C65769" w:rsidSect="006B731C">
      <w:headerReference w:type="default" r:id="rId120"/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379" w:rsidRDefault="00FD1379" w:rsidP="007E384D">
      <w:pPr>
        <w:spacing w:after="0" w:line="240" w:lineRule="auto"/>
      </w:pPr>
      <w:r>
        <w:separator/>
      </w:r>
    </w:p>
  </w:endnote>
  <w:endnote w:type="continuationSeparator" w:id="1">
    <w:p w:rsidR="00FD1379" w:rsidRDefault="00FD1379" w:rsidP="007E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379" w:rsidRDefault="00FD1379" w:rsidP="007E384D">
      <w:pPr>
        <w:spacing w:after="0" w:line="240" w:lineRule="auto"/>
      </w:pPr>
      <w:r>
        <w:separator/>
      </w:r>
    </w:p>
  </w:footnote>
  <w:footnote w:type="continuationSeparator" w:id="1">
    <w:p w:rsidR="00FD1379" w:rsidRDefault="00FD1379" w:rsidP="007E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A8" w:rsidRDefault="000321E9" w:rsidP="007E384D">
    <w:pPr>
      <w:pStyle w:val="Cabealho"/>
      <w:ind w:right="360"/>
      <w:jc w:val="center"/>
      <w:rPr>
        <w:b/>
        <w:bCs/>
        <w:noProof/>
        <w:sz w:val="18"/>
      </w:rPr>
    </w:pPr>
    <w:bookmarkStart w:id="0" w:name="_GoBack"/>
    <w:r w:rsidRPr="000321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pt;margin-top:9.2pt;width:23.05pt;height:27pt;z-index:251657728;visibility:visible;mso-wrap-edited:f">
          <v:imagedata r:id="rId1" o:title="" gain="64225f" blacklevel="1311f"/>
          <w10:wrap type="topAndBottom"/>
        </v:shape>
        <o:OLEObject Type="Embed" ProgID="Word.Picture.8" ShapeID="_x0000_s2049" DrawAspect="Content" ObjectID="_1653905207" r:id="rId2"/>
      </w:pict>
    </w:r>
    <w:r w:rsidR="00C426A8">
      <w:rPr>
        <w:b/>
        <w:bCs/>
        <w:noProof/>
        <w:sz w:val="18"/>
      </w:rPr>
      <w:t>PREFEITURA MUNICIPAL DE RIBEIRÃO CORRENTE</w:t>
    </w:r>
  </w:p>
  <w:p w:rsidR="00C426A8" w:rsidRDefault="00C426A8" w:rsidP="007E384D">
    <w:pPr>
      <w:pStyle w:val="Cabealho"/>
      <w:jc w:val="center"/>
      <w:rPr>
        <w:b/>
        <w:bCs/>
        <w:noProof/>
        <w:sz w:val="18"/>
      </w:rPr>
    </w:pPr>
    <w:r>
      <w:rPr>
        <w:b/>
        <w:bCs/>
        <w:noProof/>
        <w:sz w:val="18"/>
      </w:rPr>
      <w:t>DEPARTAMENTO MUNICIPAL DE EDUCAÇÃO</w:t>
    </w:r>
  </w:p>
  <w:p w:rsidR="00C426A8" w:rsidRDefault="00C426A8" w:rsidP="007E384D">
    <w:pPr>
      <w:pStyle w:val="Cabealho"/>
      <w:jc w:val="center"/>
      <w:rPr>
        <w:b/>
        <w:bCs/>
        <w:noProof/>
        <w:sz w:val="18"/>
      </w:rPr>
    </w:pPr>
    <w:r>
      <w:rPr>
        <w:b/>
        <w:bCs/>
        <w:noProof/>
        <w:sz w:val="18"/>
      </w:rPr>
      <w:t>ESCOLA MUNICIPAL “FARID SALOMÃO”</w:t>
    </w:r>
  </w:p>
  <w:p w:rsidR="00C426A8" w:rsidRDefault="00C426A8" w:rsidP="007E384D">
    <w:pPr>
      <w:pStyle w:val="Cabealho"/>
      <w:jc w:val="center"/>
      <w:rPr>
        <w:noProof/>
        <w:sz w:val="18"/>
      </w:rPr>
    </w:pPr>
    <w:r>
      <w:rPr>
        <w:noProof/>
        <w:sz w:val="18"/>
      </w:rPr>
      <w:t>Rua Marechal Deodoro, 786, Centro – Ribeirão Corrente-SP – CEP: l4445-000 Fone: (l6) 3749-l018</w:t>
    </w:r>
  </w:p>
  <w:p w:rsidR="00C426A8" w:rsidRDefault="00C426A8" w:rsidP="007E384D">
    <w:pPr>
      <w:pStyle w:val="Cabealho"/>
      <w:jc w:val="center"/>
      <w:rPr>
        <w:noProof/>
        <w:sz w:val="18"/>
      </w:rPr>
    </w:pPr>
    <w:r>
      <w:rPr>
        <w:noProof/>
        <w:sz w:val="18"/>
      </w:rPr>
      <w:t>Ato de Criação: Lei Municipal nº 626, de 1º/2/1999, alterada pela Lei Municipal nº 650 de 10/12/1999 e 701, de 28/3/2001</w:t>
    </w:r>
  </w:p>
  <w:p w:rsidR="00C426A8" w:rsidRDefault="00C426A8" w:rsidP="007E384D">
    <w:pPr>
      <w:pStyle w:val="Cabealho"/>
      <w:jc w:val="center"/>
      <w:rPr>
        <w:sz w:val="20"/>
      </w:rPr>
    </w:pPr>
    <w:r>
      <w:rPr>
        <w:noProof/>
        <w:sz w:val="18"/>
      </w:rPr>
      <w:t xml:space="preserve">e-mail: </w:t>
    </w:r>
    <w:r>
      <w:rPr>
        <w:i/>
        <w:iCs/>
        <w:noProof/>
        <w:color w:val="0000FF"/>
        <w:sz w:val="16"/>
        <w:u w:val="single"/>
      </w:rPr>
      <w:t>emfarid@netsite.com.br</w:t>
    </w:r>
    <w:bookmarkEnd w:id="0"/>
  </w:p>
  <w:p w:rsidR="00C426A8" w:rsidRDefault="00C426A8" w:rsidP="007E384D">
    <w:pPr>
      <w:pStyle w:val="Cabealho"/>
    </w:pPr>
  </w:p>
  <w:p w:rsidR="00C426A8" w:rsidRDefault="00C426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384"/>
    <w:multiLevelType w:val="hybridMultilevel"/>
    <w:tmpl w:val="6B54D1A6"/>
    <w:lvl w:ilvl="0" w:tplc="556A4FB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57706"/>
    <w:multiLevelType w:val="hybridMultilevel"/>
    <w:tmpl w:val="0E1A795E"/>
    <w:lvl w:ilvl="0" w:tplc="8CA61F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10EAB"/>
    <w:multiLevelType w:val="hybridMultilevel"/>
    <w:tmpl w:val="CD24964E"/>
    <w:lvl w:ilvl="0" w:tplc="198EC008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D924FD6"/>
    <w:multiLevelType w:val="hybridMultilevel"/>
    <w:tmpl w:val="1702F0D8"/>
    <w:lvl w:ilvl="0" w:tplc="4494579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E271874"/>
    <w:multiLevelType w:val="hybridMultilevel"/>
    <w:tmpl w:val="826E5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B4351"/>
    <w:multiLevelType w:val="hybridMultilevel"/>
    <w:tmpl w:val="CA026546"/>
    <w:lvl w:ilvl="0" w:tplc="83C0B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A4104"/>
    <w:multiLevelType w:val="multilevel"/>
    <w:tmpl w:val="D686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6169C"/>
    <w:multiLevelType w:val="hybridMultilevel"/>
    <w:tmpl w:val="6970522E"/>
    <w:lvl w:ilvl="0" w:tplc="198EC0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14158"/>
    <w:multiLevelType w:val="hybridMultilevel"/>
    <w:tmpl w:val="3676A94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557D56"/>
    <w:multiLevelType w:val="multilevel"/>
    <w:tmpl w:val="3574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03E21"/>
    <w:multiLevelType w:val="hybridMultilevel"/>
    <w:tmpl w:val="8AD22F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B6D8C"/>
    <w:multiLevelType w:val="hybridMultilevel"/>
    <w:tmpl w:val="5C2222A0"/>
    <w:lvl w:ilvl="0" w:tplc="B1883F3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C060D4"/>
    <w:multiLevelType w:val="hybridMultilevel"/>
    <w:tmpl w:val="C4160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D6928"/>
    <w:multiLevelType w:val="multilevel"/>
    <w:tmpl w:val="E49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334D0"/>
    <w:multiLevelType w:val="hybridMultilevel"/>
    <w:tmpl w:val="78E09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6098A"/>
    <w:multiLevelType w:val="multilevel"/>
    <w:tmpl w:val="4968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27A06"/>
    <w:multiLevelType w:val="hybridMultilevel"/>
    <w:tmpl w:val="1736C9B4"/>
    <w:lvl w:ilvl="0" w:tplc="7C1477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1351D"/>
    <w:multiLevelType w:val="hybridMultilevel"/>
    <w:tmpl w:val="8AD0EFF2"/>
    <w:lvl w:ilvl="0" w:tplc="B3C4DD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F494E"/>
    <w:multiLevelType w:val="hybridMultilevel"/>
    <w:tmpl w:val="1550F9D8"/>
    <w:lvl w:ilvl="0" w:tplc="B3C4DD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626A36"/>
    <w:multiLevelType w:val="hybridMultilevel"/>
    <w:tmpl w:val="24A66864"/>
    <w:lvl w:ilvl="0" w:tplc="219CB5B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C57AA2"/>
    <w:multiLevelType w:val="hybridMultilevel"/>
    <w:tmpl w:val="C47E926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A02710"/>
    <w:multiLevelType w:val="multilevel"/>
    <w:tmpl w:val="8E5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91CB5"/>
    <w:multiLevelType w:val="multilevel"/>
    <w:tmpl w:val="075C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2088A"/>
    <w:multiLevelType w:val="hybridMultilevel"/>
    <w:tmpl w:val="8ED2A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13294"/>
    <w:multiLevelType w:val="hybridMultilevel"/>
    <w:tmpl w:val="29BA5120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35E05AD"/>
    <w:multiLevelType w:val="hybridMultilevel"/>
    <w:tmpl w:val="68481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4045E"/>
    <w:multiLevelType w:val="multilevel"/>
    <w:tmpl w:val="5A0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1200E"/>
    <w:multiLevelType w:val="hybridMultilevel"/>
    <w:tmpl w:val="12C44088"/>
    <w:lvl w:ilvl="0" w:tplc="236892C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71998"/>
    <w:multiLevelType w:val="hybridMultilevel"/>
    <w:tmpl w:val="472CD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8056C"/>
    <w:multiLevelType w:val="hybridMultilevel"/>
    <w:tmpl w:val="5984B692"/>
    <w:lvl w:ilvl="0" w:tplc="791A356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BB8191C"/>
    <w:multiLevelType w:val="hybridMultilevel"/>
    <w:tmpl w:val="54E8C9B4"/>
    <w:lvl w:ilvl="0" w:tplc="B6DCBD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54CB9"/>
    <w:multiLevelType w:val="multilevel"/>
    <w:tmpl w:val="371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28"/>
  </w:num>
  <w:num w:numId="5">
    <w:abstractNumId w:val="31"/>
  </w:num>
  <w:num w:numId="6">
    <w:abstractNumId w:val="12"/>
  </w:num>
  <w:num w:numId="7">
    <w:abstractNumId w:val="6"/>
  </w:num>
  <w:num w:numId="8">
    <w:abstractNumId w:val="9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26"/>
  </w:num>
  <w:num w:numId="14">
    <w:abstractNumId w:val="21"/>
  </w:num>
  <w:num w:numId="15">
    <w:abstractNumId w:val="4"/>
  </w:num>
  <w:num w:numId="16">
    <w:abstractNumId w:val="30"/>
  </w:num>
  <w:num w:numId="17">
    <w:abstractNumId w:val="19"/>
  </w:num>
  <w:num w:numId="18">
    <w:abstractNumId w:val="24"/>
  </w:num>
  <w:num w:numId="19">
    <w:abstractNumId w:val="8"/>
  </w:num>
  <w:num w:numId="20">
    <w:abstractNumId w:val="16"/>
  </w:num>
  <w:num w:numId="21">
    <w:abstractNumId w:val="11"/>
  </w:num>
  <w:num w:numId="22">
    <w:abstractNumId w:val="7"/>
  </w:num>
  <w:num w:numId="23">
    <w:abstractNumId w:val="10"/>
  </w:num>
  <w:num w:numId="24">
    <w:abstractNumId w:val="3"/>
  </w:num>
  <w:num w:numId="25">
    <w:abstractNumId w:val="0"/>
  </w:num>
  <w:num w:numId="26">
    <w:abstractNumId w:val="5"/>
  </w:num>
  <w:num w:numId="27">
    <w:abstractNumId w:val="17"/>
  </w:num>
  <w:num w:numId="28">
    <w:abstractNumId w:val="18"/>
  </w:num>
  <w:num w:numId="29">
    <w:abstractNumId w:val="29"/>
  </w:num>
  <w:num w:numId="30">
    <w:abstractNumId w:val="2"/>
  </w:num>
  <w:num w:numId="31">
    <w:abstractNumId w:val="1"/>
  </w:num>
  <w:num w:numId="32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384D"/>
    <w:rsid w:val="000061B9"/>
    <w:rsid w:val="000217BD"/>
    <w:rsid w:val="000321E9"/>
    <w:rsid w:val="00042F09"/>
    <w:rsid w:val="000521F1"/>
    <w:rsid w:val="00072B19"/>
    <w:rsid w:val="00080D0F"/>
    <w:rsid w:val="00081ECF"/>
    <w:rsid w:val="00095191"/>
    <w:rsid w:val="000B5B22"/>
    <w:rsid w:val="000C2550"/>
    <w:rsid w:val="000C34FF"/>
    <w:rsid w:val="000C551A"/>
    <w:rsid w:val="000E7091"/>
    <w:rsid w:val="000F7867"/>
    <w:rsid w:val="00102A1F"/>
    <w:rsid w:val="00103F3E"/>
    <w:rsid w:val="001148ED"/>
    <w:rsid w:val="00125717"/>
    <w:rsid w:val="00140676"/>
    <w:rsid w:val="00144A32"/>
    <w:rsid w:val="0014608D"/>
    <w:rsid w:val="0014727F"/>
    <w:rsid w:val="00157952"/>
    <w:rsid w:val="00173CD9"/>
    <w:rsid w:val="00192621"/>
    <w:rsid w:val="001A099C"/>
    <w:rsid w:val="001A0E64"/>
    <w:rsid w:val="001A39C5"/>
    <w:rsid w:val="001B40FF"/>
    <w:rsid w:val="001B7B3B"/>
    <w:rsid w:val="001D58A2"/>
    <w:rsid w:val="001E055C"/>
    <w:rsid w:val="001E335E"/>
    <w:rsid w:val="001F5C48"/>
    <w:rsid w:val="00217074"/>
    <w:rsid w:val="00233E32"/>
    <w:rsid w:val="00257A2B"/>
    <w:rsid w:val="0027313B"/>
    <w:rsid w:val="002840D3"/>
    <w:rsid w:val="0029630D"/>
    <w:rsid w:val="00296883"/>
    <w:rsid w:val="002A6577"/>
    <w:rsid w:val="002A6D91"/>
    <w:rsid w:val="002C6852"/>
    <w:rsid w:val="002E1334"/>
    <w:rsid w:val="00302B65"/>
    <w:rsid w:val="00316120"/>
    <w:rsid w:val="003202BA"/>
    <w:rsid w:val="003211D4"/>
    <w:rsid w:val="0032123E"/>
    <w:rsid w:val="00333136"/>
    <w:rsid w:val="003437EC"/>
    <w:rsid w:val="00346E08"/>
    <w:rsid w:val="003474F4"/>
    <w:rsid w:val="003512EE"/>
    <w:rsid w:val="003579C0"/>
    <w:rsid w:val="00372A48"/>
    <w:rsid w:val="003765B6"/>
    <w:rsid w:val="00380969"/>
    <w:rsid w:val="00386F62"/>
    <w:rsid w:val="00387244"/>
    <w:rsid w:val="00387C39"/>
    <w:rsid w:val="003A0499"/>
    <w:rsid w:val="003B1205"/>
    <w:rsid w:val="003C2507"/>
    <w:rsid w:val="003D5D9D"/>
    <w:rsid w:val="003D66B4"/>
    <w:rsid w:val="003E0D99"/>
    <w:rsid w:val="003E633B"/>
    <w:rsid w:val="003F3E68"/>
    <w:rsid w:val="003F5760"/>
    <w:rsid w:val="003F5DDA"/>
    <w:rsid w:val="004113C9"/>
    <w:rsid w:val="004158BF"/>
    <w:rsid w:val="0043738B"/>
    <w:rsid w:val="00450B22"/>
    <w:rsid w:val="00462D4C"/>
    <w:rsid w:val="004669C4"/>
    <w:rsid w:val="00473696"/>
    <w:rsid w:val="004779F1"/>
    <w:rsid w:val="004803A1"/>
    <w:rsid w:val="0048598D"/>
    <w:rsid w:val="00491019"/>
    <w:rsid w:val="004928BD"/>
    <w:rsid w:val="004C2119"/>
    <w:rsid w:val="004D2D37"/>
    <w:rsid w:val="004F544A"/>
    <w:rsid w:val="00512503"/>
    <w:rsid w:val="00535DC1"/>
    <w:rsid w:val="00560485"/>
    <w:rsid w:val="00564F20"/>
    <w:rsid w:val="00565208"/>
    <w:rsid w:val="005743A6"/>
    <w:rsid w:val="00575D5B"/>
    <w:rsid w:val="00584E24"/>
    <w:rsid w:val="005934AF"/>
    <w:rsid w:val="0059599C"/>
    <w:rsid w:val="005A0F49"/>
    <w:rsid w:val="005A2A62"/>
    <w:rsid w:val="005A7B94"/>
    <w:rsid w:val="005B0F97"/>
    <w:rsid w:val="005C202F"/>
    <w:rsid w:val="005C226A"/>
    <w:rsid w:val="005D202E"/>
    <w:rsid w:val="005D618F"/>
    <w:rsid w:val="005E69C2"/>
    <w:rsid w:val="005F2C17"/>
    <w:rsid w:val="00615BDC"/>
    <w:rsid w:val="0061718D"/>
    <w:rsid w:val="006331E0"/>
    <w:rsid w:val="00644585"/>
    <w:rsid w:val="00654F62"/>
    <w:rsid w:val="00656378"/>
    <w:rsid w:val="00657E54"/>
    <w:rsid w:val="00684B35"/>
    <w:rsid w:val="006865A8"/>
    <w:rsid w:val="00687F75"/>
    <w:rsid w:val="0069257B"/>
    <w:rsid w:val="006A0677"/>
    <w:rsid w:val="006B731C"/>
    <w:rsid w:val="006D3A03"/>
    <w:rsid w:val="006D61D0"/>
    <w:rsid w:val="006E1AC6"/>
    <w:rsid w:val="006F2C0A"/>
    <w:rsid w:val="007249D1"/>
    <w:rsid w:val="00724D0C"/>
    <w:rsid w:val="007365B5"/>
    <w:rsid w:val="00746214"/>
    <w:rsid w:val="0075410A"/>
    <w:rsid w:val="00774DA7"/>
    <w:rsid w:val="00776E9B"/>
    <w:rsid w:val="00786114"/>
    <w:rsid w:val="007A6254"/>
    <w:rsid w:val="007B407F"/>
    <w:rsid w:val="007C2552"/>
    <w:rsid w:val="007E384D"/>
    <w:rsid w:val="007F30B1"/>
    <w:rsid w:val="007F76F6"/>
    <w:rsid w:val="00805E11"/>
    <w:rsid w:val="0081211F"/>
    <w:rsid w:val="00813DA8"/>
    <w:rsid w:val="00820CB8"/>
    <w:rsid w:val="0083015E"/>
    <w:rsid w:val="00831E7C"/>
    <w:rsid w:val="0084254A"/>
    <w:rsid w:val="0085210D"/>
    <w:rsid w:val="00853294"/>
    <w:rsid w:val="00853533"/>
    <w:rsid w:val="00862AD1"/>
    <w:rsid w:val="00867F95"/>
    <w:rsid w:val="00880894"/>
    <w:rsid w:val="0089372F"/>
    <w:rsid w:val="008971B1"/>
    <w:rsid w:val="008976BD"/>
    <w:rsid w:val="008B242B"/>
    <w:rsid w:val="008B7C8D"/>
    <w:rsid w:val="0090208D"/>
    <w:rsid w:val="009238AF"/>
    <w:rsid w:val="0094155D"/>
    <w:rsid w:val="009458EC"/>
    <w:rsid w:val="00955362"/>
    <w:rsid w:val="0096113B"/>
    <w:rsid w:val="00962319"/>
    <w:rsid w:val="00966A0F"/>
    <w:rsid w:val="009739D4"/>
    <w:rsid w:val="00984C17"/>
    <w:rsid w:val="00992FE9"/>
    <w:rsid w:val="00994B1E"/>
    <w:rsid w:val="009A0768"/>
    <w:rsid w:val="009C1CED"/>
    <w:rsid w:val="009C34BE"/>
    <w:rsid w:val="009C36CA"/>
    <w:rsid w:val="009D4C56"/>
    <w:rsid w:val="009E1C04"/>
    <w:rsid w:val="009E214B"/>
    <w:rsid w:val="00A03EE3"/>
    <w:rsid w:val="00A054FA"/>
    <w:rsid w:val="00A077D1"/>
    <w:rsid w:val="00A11561"/>
    <w:rsid w:val="00A254FC"/>
    <w:rsid w:val="00A33C08"/>
    <w:rsid w:val="00A40CCB"/>
    <w:rsid w:val="00A436CF"/>
    <w:rsid w:val="00A44259"/>
    <w:rsid w:val="00A533D5"/>
    <w:rsid w:val="00A54263"/>
    <w:rsid w:val="00A64447"/>
    <w:rsid w:val="00A64B70"/>
    <w:rsid w:val="00A64F44"/>
    <w:rsid w:val="00A72D86"/>
    <w:rsid w:val="00A82C3E"/>
    <w:rsid w:val="00A85ECF"/>
    <w:rsid w:val="00A917D8"/>
    <w:rsid w:val="00A91BF7"/>
    <w:rsid w:val="00AA5B4C"/>
    <w:rsid w:val="00AC52DA"/>
    <w:rsid w:val="00AD185A"/>
    <w:rsid w:val="00AF4262"/>
    <w:rsid w:val="00B01BFA"/>
    <w:rsid w:val="00B12DAB"/>
    <w:rsid w:val="00B21B21"/>
    <w:rsid w:val="00B30F2A"/>
    <w:rsid w:val="00B369E3"/>
    <w:rsid w:val="00B52F20"/>
    <w:rsid w:val="00B6217C"/>
    <w:rsid w:val="00B64470"/>
    <w:rsid w:val="00B73D95"/>
    <w:rsid w:val="00B779FA"/>
    <w:rsid w:val="00BA1B75"/>
    <w:rsid w:val="00BA3644"/>
    <w:rsid w:val="00BA4080"/>
    <w:rsid w:val="00BB1573"/>
    <w:rsid w:val="00BB6D0D"/>
    <w:rsid w:val="00BC64A3"/>
    <w:rsid w:val="00BC75B8"/>
    <w:rsid w:val="00BE04DF"/>
    <w:rsid w:val="00BE6935"/>
    <w:rsid w:val="00BF503D"/>
    <w:rsid w:val="00C04898"/>
    <w:rsid w:val="00C10623"/>
    <w:rsid w:val="00C134B0"/>
    <w:rsid w:val="00C23679"/>
    <w:rsid w:val="00C31ED2"/>
    <w:rsid w:val="00C4077D"/>
    <w:rsid w:val="00C426A8"/>
    <w:rsid w:val="00C56A62"/>
    <w:rsid w:val="00C6527E"/>
    <w:rsid w:val="00C65769"/>
    <w:rsid w:val="00C720FD"/>
    <w:rsid w:val="00CA3CC0"/>
    <w:rsid w:val="00CB1212"/>
    <w:rsid w:val="00CC288C"/>
    <w:rsid w:val="00CD3D5E"/>
    <w:rsid w:val="00CD77EA"/>
    <w:rsid w:val="00CF5EB5"/>
    <w:rsid w:val="00D02FA3"/>
    <w:rsid w:val="00D17BDC"/>
    <w:rsid w:val="00D24E76"/>
    <w:rsid w:val="00D25CAA"/>
    <w:rsid w:val="00D301F9"/>
    <w:rsid w:val="00D44869"/>
    <w:rsid w:val="00D470B9"/>
    <w:rsid w:val="00D537F5"/>
    <w:rsid w:val="00D74CC2"/>
    <w:rsid w:val="00D757DD"/>
    <w:rsid w:val="00D83B50"/>
    <w:rsid w:val="00DA24B1"/>
    <w:rsid w:val="00DB429C"/>
    <w:rsid w:val="00DB6592"/>
    <w:rsid w:val="00DC6CEA"/>
    <w:rsid w:val="00DC6F43"/>
    <w:rsid w:val="00DD34F9"/>
    <w:rsid w:val="00DE4C34"/>
    <w:rsid w:val="00E00CE4"/>
    <w:rsid w:val="00E1118A"/>
    <w:rsid w:val="00E11F5A"/>
    <w:rsid w:val="00E1548E"/>
    <w:rsid w:val="00E33109"/>
    <w:rsid w:val="00E35655"/>
    <w:rsid w:val="00E4242D"/>
    <w:rsid w:val="00E550C3"/>
    <w:rsid w:val="00E5564D"/>
    <w:rsid w:val="00E61C20"/>
    <w:rsid w:val="00E831F4"/>
    <w:rsid w:val="00E87DF8"/>
    <w:rsid w:val="00E93DBF"/>
    <w:rsid w:val="00E947E5"/>
    <w:rsid w:val="00EB6FAD"/>
    <w:rsid w:val="00EC3D16"/>
    <w:rsid w:val="00EC3DA9"/>
    <w:rsid w:val="00EC4ABE"/>
    <w:rsid w:val="00ED30A8"/>
    <w:rsid w:val="00ED3BC9"/>
    <w:rsid w:val="00EF1934"/>
    <w:rsid w:val="00EF388B"/>
    <w:rsid w:val="00EF46C6"/>
    <w:rsid w:val="00F01F9B"/>
    <w:rsid w:val="00F04728"/>
    <w:rsid w:val="00F118AD"/>
    <w:rsid w:val="00F12CF0"/>
    <w:rsid w:val="00F37C47"/>
    <w:rsid w:val="00F465A6"/>
    <w:rsid w:val="00F67313"/>
    <w:rsid w:val="00F74649"/>
    <w:rsid w:val="00F84D8A"/>
    <w:rsid w:val="00F92B6D"/>
    <w:rsid w:val="00F955A3"/>
    <w:rsid w:val="00FA26C0"/>
    <w:rsid w:val="00FC10DE"/>
    <w:rsid w:val="00FC624D"/>
    <w:rsid w:val="00FD1379"/>
    <w:rsid w:val="00FE06C6"/>
    <w:rsid w:val="00FE4E45"/>
    <w:rsid w:val="00FF2B44"/>
    <w:rsid w:val="00FF6CEB"/>
    <w:rsid w:val="00FF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2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3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84D"/>
  </w:style>
  <w:style w:type="paragraph" w:styleId="Rodap">
    <w:name w:val="footer"/>
    <w:basedOn w:val="Normal"/>
    <w:link w:val="RodapChar"/>
    <w:uiPriority w:val="99"/>
    <w:unhideWhenUsed/>
    <w:rsid w:val="007E3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84D"/>
  </w:style>
  <w:style w:type="paragraph" w:styleId="Textodebalo">
    <w:name w:val="Balloon Text"/>
    <w:basedOn w:val="Normal"/>
    <w:link w:val="TextodebaloChar"/>
    <w:uiPriority w:val="99"/>
    <w:semiHidden/>
    <w:unhideWhenUsed/>
    <w:rsid w:val="007E38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38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60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1561"/>
    <w:pPr>
      <w:ind w:left="720"/>
      <w:contextualSpacing/>
    </w:pPr>
  </w:style>
  <w:style w:type="paragraph" w:customStyle="1" w:styleId="Default">
    <w:name w:val="Default"/>
    <w:rsid w:val="006B731C"/>
    <w:pPr>
      <w:autoSpaceDE w:val="0"/>
      <w:autoSpaceDN w:val="0"/>
      <w:adjustRightInd w:val="0"/>
    </w:pPr>
    <w:rPr>
      <w:rFonts w:ascii="Gisha" w:hAnsi="Gisha" w:cs="Gish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A0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7C25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CA3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r.ixl.com/math/5-ano/propriedades-da-multiplica%C3%A7%C3%A3o" TargetMode="External"/><Relationship Id="rId117" Type="http://schemas.openxmlformats.org/officeDocument/2006/relationships/hyperlink" Target="https://br.ixl.com/math/5-ano/ache-a-probabilidade-de-um-evento" TargetMode="External"/><Relationship Id="rId21" Type="http://schemas.openxmlformats.org/officeDocument/2006/relationships/hyperlink" Target="https://br.ixl.com/math/5-ano/no%C3%A7%C3%B5es-de-multiplica%C3%A7%C3%A3o-ache-o-fator-que-falta" TargetMode="External"/><Relationship Id="rId42" Type="http://schemas.openxmlformats.org/officeDocument/2006/relationships/hyperlink" Target="https://br.ixl.com/math/5-ano/arredonde-os-decimais" TargetMode="External"/><Relationship Id="rId47" Type="http://schemas.openxmlformats.org/officeDocument/2006/relationships/hyperlink" Target="https://br.ixl.com/math/5-ano/escreva-os-decimais-na-forma-expandida-usando-fra%C3%A7%C3%B5es" TargetMode="External"/><Relationship Id="rId63" Type="http://schemas.openxmlformats.org/officeDocument/2006/relationships/hyperlink" Target="https://br.ixl.com/math/5-ano/identifique-linhas-paralelas-perpendiculares-e-de-interse%C3%A7%C3%A3o" TargetMode="External"/><Relationship Id="rId68" Type="http://schemas.openxmlformats.org/officeDocument/2006/relationships/hyperlink" Target="https://br.ixl.com/math/5-ano/identifique-as-partes-de-um-c%C3%ADrculo" TargetMode="External"/><Relationship Id="rId84" Type="http://schemas.openxmlformats.org/officeDocument/2006/relationships/hyperlink" Target="https://br.ixl.com/math/5-ano/volume-e-%C3%A1rea-da-superf%C3%ADcie-de-prismas-triangulares" TargetMode="External"/><Relationship Id="rId89" Type="http://schemas.openxmlformats.org/officeDocument/2006/relationships/hyperlink" Target="https://br.ixl.com/math/5-ano/compreenda-as-fra%C3%A7%C3%B5es" TargetMode="External"/><Relationship Id="rId112" Type="http://schemas.openxmlformats.org/officeDocument/2006/relationships/hyperlink" Target="https://br.ixl.com/math/5-ano/divida-as-fra%C3%A7%C3%B5es-por-n%C3%BAmeros-inteiros" TargetMode="External"/><Relationship Id="rId16" Type="http://schemas.openxmlformats.org/officeDocument/2006/relationships/hyperlink" Target="https://br.ixl.com/math/5-ano/fatora%C3%A7%C3%A3o-prima" TargetMode="External"/><Relationship Id="rId107" Type="http://schemas.openxmlformats.org/officeDocument/2006/relationships/hyperlink" Target="https://br.ixl.com/math/5-ano/compare-fra%C3%A7%C3%B5es-unit%C3%A1rias-usando-modelos" TargetMode="External"/><Relationship Id="rId11" Type="http://schemas.openxmlformats.org/officeDocument/2006/relationships/hyperlink" Target="https://br.ixl.com/math/5-ano/arredondamento" TargetMode="External"/><Relationship Id="rId32" Type="http://schemas.openxmlformats.org/officeDocument/2006/relationships/hyperlink" Target="https://br.ixl.com/math/5-ano/fa%C3%A7a-a-rela%C3%A7%C3%A3o-das-no%C3%A7%C3%B5es-de-multiplica%C3%A7%C3%A3o-e-divis%C3%A3o" TargetMode="External"/><Relationship Id="rId37" Type="http://schemas.openxmlformats.org/officeDocument/2006/relationships/hyperlink" Target="https://br.ixl.com/math/5-ano/divida-n%C3%BAmeros-inteiros-com-quocientes-decimais" TargetMode="External"/><Relationship Id="rId53" Type="http://schemas.openxmlformats.org/officeDocument/2006/relationships/hyperlink" Target="https://br.ixl.com/math/5-ano/multiplique-os-decimais-usando-as-grades" TargetMode="External"/><Relationship Id="rId58" Type="http://schemas.openxmlformats.org/officeDocument/2006/relationships/hyperlink" Target="https://br.ixl.com/math/5-ano/divida-os-decimais-por-pot%C3%AAncias-de-dez" TargetMode="External"/><Relationship Id="rId74" Type="http://schemas.openxmlformats.org/officeDocument/2006/relationships/hyperlink" Target="https://br.ixl.com/math/5-ano/%C3%A1rea-de-ret%C3%A2ngulos-e-quadrados" TargetMode="External"/><Relationship Id="rId79" Type="http://schemas.openxmlformats.org/officeDocument/2006/relationships/hyperlink" Target="https://br.ixl.com/math/5-ano/%C3%A1rea-de-c%C3%ADrculos" TargetMode="External"/><Relationship Id="rId102" Type="http://schemas.openxmlformats.org/officeDocument/2006/relationships/hyperlink" Target="https://br.ixl.com/math/5-ano/some-as-fra%C3%A7%C3%B5es-com-denominadores-diferente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r.ixl.com/math/5-ano/complete-a-sequ%C3%AAncia-geom%C3%A9trica-de-n%C3%BAmeros" TargetMode="External"/><Relationship Id="rId82" Type="http://schemas.openxmlformats.org/officeDocument/2006/relationships/hyperlink" Target="https://br.ixl.com/math/5-ano/volume-de-figuras-irregulares-em-unidades-c%C3%BAbicas" TargetMode="External"/><Relationship Id="rId90" Type="http://schemas.openxmlformats.org/officeDocument/2006/relationships/hyperlink" Target="https://br.ixl.com/math/5-ano/compreenda-as-fra%C3%A7%C3%B5es-equivalentes" TargetMode="External"/><Relationship Id="rId95" Type="http://schemas.openxmlformats.org/officeDocument/2006/relationships/hyperlink" Target="https://br.ixl.com/math/5-ano/compare-fra%C3%A7%C3%B5es-usando-refer%C3%AAncias" TargetMode="External"/><Relationship Id="rId19" Type="http://schemas.openxmlformats.org/officeDocument/2006/relationships/hyperlink" Target="https://br.ixl.com/math/5-ano/compreenda-a-multiplica%C3%A7%C3%A3o" TargetMode="External"/><Relationship Id="rId14" Type="http://schemas.openxmlformats.org/officeDocument/2006/relationships/hyperlink" Target="https://br.ixl.com/math/5-ano/par-ou-%C3%ADmpar" TargetMode="External"/><Relationship Id="rId22" Type="http://schemas.openxmlformats.org/officeDocument/2006/relationships/hyperlink" Target="https://br.ixl.com/math/5-ano/multiplique-por-n%C3%BAmeros-de-um-d%C3%ADgito" TargetMode="External"/><Relationship Id="rId27" Type="http://schemas.openxmlformats.org/officeDocument/2006/relationships/hyperlink" Target="https://br.ixl.com/math/5-ano/avalie-os-expoentes" TargetMode="External"/><Relationship Id="rId30" Type="http://schemas.openxmlformats.org/officeDocument/2006/relationships/hyperlink" Target="https://br.ixl.com/math/5-ano/no%C3%A7%C3%B5es-de-divis%C3%A3o" TargetMode="External"/><Relationship Id="rId35" Type="http://schemas.openxmlformats.org/officeDocument/2006/relationships/hyperlink" Target="https://br.ixl.com/math/5-ano/divida-por-um-n%C3%BAmero-de-dois-d%C3%ADgitos-sem-resto" TargetMode="External"/><Relationship Id="rId43" Type="http://schemas.openxmlformats.org/officeDocument/2006/relationships/hyperlink" Target="https://br.ixl.com/math/5-ano/represente-os-decimais-nas-linhas-de-n%C3%BAmeros" TargetMode="External"/><Relationship Id="rId48" Type="http://schemas.openxmlformats.org/officeDocument/2006/relationships/hyperlink" Target="https://br.ixl.com/math/5-ano/some-os-decimais" TargetMode="External"/><Relationship Id="rId56" Type="http://schemas.openxmlformats.org/officeDocument/2006/relationships/hyperlink" Target="https://br.ixl.com/math/5-ano/multiplique-os-decimais-por-n%C3%BAmeros-inteiros-de-m%C3%BAltiplos-d%C3%ADgitos" TargetMode="External"/><Relationship Id="rId64" Type="http://schemas.openxmlformats.org/officeDocument/2006/relationships/hyperlink" Target="https://br.ixl.com/math/5-ano/me%C3%A7a-e-classifique-os-%C3%A2ngulos" TargetMode="External"/><Relationship Id="rId69" Type="http://schemas.openxmlformats.org/officeDocument/2006/relationships/hyperlink" Target="https://br.ixl.com/math/5-ano/selecione-as-formas-com-tr%C3%AAs-dimens%C3%B5es" TargetMode="External"/><Relationship Id="rId77" Type="http://schemas.openxmlformats.org/officeDocument/2006/relationships/hyperlink" Target="https://br.ixl.com/math/5-ano/%C3%A1rea-de-quadril%C3%A1teros" TargetMode="External"/><Relationship Id="rId100" Type="http://schemas.openxmlformats.org/officeDocument/2006/relationships/hyperlink" Target="https://br.ixl.com/math/5-ano/some-e-subtraia-as-fra%C3%A7%C3%B5es-com-denominadores-iguais" TargetMode="External"/><Relationship Id="rId105" Type="http://schemas.openxmlformats.org/officeDocument/2006/relationships/hyperlink" Target="https://br.ixl.com/math/5-ano/multiplique-fra%C3%A7%C3%B5es-unit%C3%A1rias-e-n%C3%BAmeros-inteiros-em-uma-linha-de-n%C3%BAmeros" TargetMode="External"/><Relationship Id="rId113" Type="http://schemas.openxmlformats.org/officeDocument/2006/relationships/hyperlink" Target="https://br.ixl.com/math/5-ano/divida-os-n%C3%BAmeros-inteiros-pelas-fra%C3%A7%C3%B5es" TargetMode="External"/><Relationship Id="rId118" Type="http://schemas.openxmlformats.org/officeDocument/2006/relationships/hyperlink" Target="https://br.ixl.com/math/5-ano/eventos-compostos-ache-o-n%C3%BAmero-dos-resultados" TargetMode="External"/><Relationship Id="rId8" Type="http://schemas.openxmlformats.org/officeDocument/2006/relationships/hyperlink" Target="https://br.ixl.com/math/5-ano/nota%C3%A7%C3%A3o-de-posi%C3%A7%C3%A3o-em-n%C3%BAmeros-inteiros" TargetMode="External"/><Relationship Id="rId51" Type="http://schemas.openxmlformats.org/officeDocument/2006/relationships/hyperlink" Target="https://br.ixl.com/math/5-ano/fa%C3%A7a-a-estimativa-das-somas-e-das-diferen%C3%A7as-de-decimais" TargetMode="External"/><Relationship Id="rId72" Type="http://schemas.openxmlformats.org/officeDocument/2006/relationships/hyperlink" Target="https://br.ixl.com/math/5-ano/identifique-redes-de-figuras-com-tr%C3%AAs-dimens%C3%B5es" TargetMode="External"/><Relationship Id="rId80" Type="http://schemas.openxmlformats.org/officeDocument/2006/relationships/hyperlink" Target="https://br.ixl.com/math/5-ano/%C3%A1rea-da-superf%C3%ADcie-de-cubos-e-prismas-retangulares" TargetMode="External"/><Relationship Id="rId85" Type="http://schemas.openxmlformats.org/officeDocument/2006/relationships/hyperlink" Target="https://br.ixl.com/math/5-ano/objetos-em-um-plano-de-coordenadas-primeiro-quadrante" TargetMode="External"/><Relationship Id="rId93" Type="http://schemas.openxmlformats.org/officeDocument/2006/relationships/hyperlink" Target="https://br.ixl.com/math/5-ano/represente-as-fra%C3%A7%C3%B5es-nas-linhas-de-n%C3%BAmeros" TargetMode="External"/><Relationship Id="rId98" Type="http://schemas.openxmlformats.org/officeDocument/2006/relationships/hyperlink" Target="https://br.ixl.com/math/5-ano/ordene-as-fra%C3%A7%C3%B5es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br.ixl.com/math/5-ano/selecione-m%C3%BAltiplos-de-um-n%C3%BAmero" TargetMode="External"/><Relationship Id="rId17" Type="http://schemas.openxmlformats.org/officeDocument/2006/relationships/hyperlink" Target="https://br.ixl.com/math/5-ano/maior-fator-comum" TargetMode="External"/><Relationship Id="rId25" Type="http://schemas.openxmlformats.org/officeDocument/2006/relationships/hyperlink" Target="https://br.ixl.com/math/5-ano/fa%C3%A7a-a-estimativa-dos-produtos" TargetMode="External"/><Relationship Id="rId33" Type="http://schemas.openxmlformats.org/officeDocument/2006/relationships/hyperlink" Target="https://br.ixl.com/math/5-ano/divida-por-um-n%C3%BAmero-de-um-d%C3%ADgito-sem-resto" TargetMode="External"/><Relationship Id="rId38" Type="http://schemas.openxmlformats.org/officeDocument/2006/relationships/hyperlink" Target="https://br.ixl.com/math/5-ano/represente-os-decimais" TargetMode="External"/><Relationship Id="rId46" Type="http://schemas.openxmlformats.org/officeDocument/2006/relationships/hyperlink" Target="https://br.ixl.com/math/5-ano/converta-os-decimais-em-n%C3%BAmeros-mistos" TargetMode="External"/><Relationship Id="rId59" Type="http://schemas.openxmlformats.org/officeDocument/2006/relationships/hyperlink" Target="https://br.ixl.com/math/5-ano/divida-os-decimais-por-n%C3%BAmeros-inteiros" TargetMode="External"/><Relationship Id="rId67" Type="http://schemas.openxmlformats.org/officeDocument/2006/relationships/hyperlink" Target="https://br.ixl.com/math/5-ano/identifique-os-pol%C3%ADgonos-convexos-e-c%C3%B4ncavos" TargetMode="External"/><Relationship Id="rId103" Type="http://schemas.openxmlformats.org/officeDocument/2006/relationships/hyperlink" Target="https://br.ixl.com/math/5-ano/subtraia-as-fra%C3%A7%C3%B5es-com-denominadores-diferentes-usando-modelos" TargetMode="External"/><Relationship Id="rId108" Type="http://schemas.openxmlformats.org/officeDocument/2006/relationships/hyperlink" Target="https://br.ixl.com/math/5-ano/multiplique-as-fra%C3%A7%C3%B5es-usando-modelos-preencha-as-lacunas-com-o-fator-que-falta" TargetMode="External"/><Relationship Id="rId116" Type="http://schemas.openxmlformats.org/officeDocument/2006/relationships/hyperlink" Target="https://br.ixl.com/math/5-ano/compreenda-a-probabilidade" TargetMode="External"/><Relationship Id="rId20" Type="http://schemas.openxmlformats.org/officeDocument/2006/relationships/hyperlink" Target="https://br.ixl.com/math/5-ano/no%C3%A7%C3%B5es-da-multiplica%C3%A7%C3%A3o" TargetMode="External"/><Relationship Id="rId41" Type="http://schemas.openxmlformats.org/officeDocument/2006/relationships/hyperlink" Target="https://br.ixl.com/math/5-ano/decimais-equivalentes" TargetMode="External"/><Relationship Id="rId54" Type="http://schemas.openxmlformats.org/officeDocument/2006/relationships/hyperlink" Target="https://br.ixl.com/math/5-ano/multiplique-os-decimais-por-pot%C3%AAncias-de-dez" TargetMode="External"/><Relationship Id="rId62" Type="http://schemas.openxmlformats.org/officeDocument/2006/relationships/hyperlink" Target="https://br.ixl.com/math/5-ano/identifique-as-linhas-de-simetria" TargetMode="External"/><Relationship Id="rId70" Type="http://schemas.openxmlformats.org/officeDocument/2006/relationships/hyperlink" Target="https://br.ixl.com/math/5-ano/compare-v%C3%A9rtices-bordas-ou-faces" TargetMode="External"/><Relationship Id="rId75" Type="http://schemas.openxmlformats.org/officeDocument/2006/relationships/hyperlink" Target="https://br.ixl.com/math/5-ano/%C3%A1rea-de-tri%C3%A2ngulos" TargetMode="External"/><Relationship Id="rId83" Type="http://schemas.openxmlformats.org/officeDocument/2006/relationships/hyperlink" Target="https://br.ixl.com/math/5-ano/volume-de-cubos-e-prismas-retangulares" TargetMode="External"/><Relationship Id="rId88" Type="http://schemas.openxmlformats.org/officeDocument/2006/relationships/hyperlink" Target="https://br.ixl.com/math/5-ano/represente-pontos-em-um-plano-de-coordenadas-todos-os-quatro-quadrantes" TargetMode="External"/><Relationship Id="rId91" Type="http://schemas.openxmlformats.org/officeDocument/2006/relationships/hyperlink" Target="https://br.ixl.com/math/5-ano/ache-as-fra%C3%A7%C3%B5es-equivalentes" TargetMode="External"/><Relationship Id="rId96" Type="http://schemas.openxmlformats.org/officeDocument/2006/relationships/hyperlink" Target="https://br.ixl.com/math/5-ano/compare-as-fra%C3%A7%C3%B5es-usando-modelos-de-%C3%A1rea" TargetMode="External"/><Relationship Id="rId111" Type="http://schemas.openxmlformats.org/officeDocument/2006/relationships/hyperlink" Target="https://br.ixl.com/math/5-ano/divida-os-n%C3%BAmeros-inteiros-pelas-fra%C3%A7%C3%B5es-unit%C3%A1rias-usando-model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r.ixl.com/math/5-ano/n%C3%BAmeros-primos-e-n%C3%A3o-primos" TargetMode="External"/><Relationship Id="rId23" Type="http://schemas.openxmlformats.org/officeDocument/2006/relationships/hyperlink" Target="https://br.ixl.com/math/5-ano/multiplique-por-n%C3%BAmeros-de-dois-d%C3%ADgitos" TargetMode="External"/><Relationship Id="rId28" Type="http://schemas.openxmlformats.org/officeDocument/2006/relationships/hyperlink" Target="https://br.ixl.com/math/5-ano/compreenda-a-divis%C3%A3o" TargetMode="External"/><Relationship Id="rId36" Type="http://schemas.openxmlformats.org/officeDocument/2006/relationships/hyperlink" Target="https://br.ixl.com/math/5-ano/divida-por-um-n%C3%BAmero-de-dois-d%C3%ADgitos-com-resto" TargetMode="External"/><Relationship Id="rId49" Type="http://schemas.openxmlformats.org/officeDocument/2006/relationships/hyperlink" Target="https://br.ixl.com/math/5-ano/subtraia-os-decimais" TargetMode="External"/><Relationship Id="rId57" Type="http://schemas.openxmlformats.org/officeDocument/2006/relationships/hyperlink" Target="https://br.ixl.com/math/5-ano/multiplique-os-decimais" TargetMode="External"/><Relationship Id="rId106" Type="http://schemas.openxmlformats.org/officeDocument/2006/relationships/hyperlink" Target="https://br.ixl.com/math/5-ano/multiplique-fra%C3%A7%C3%B5es-e-n%C3%BAmeros-inteiros-em-uma-linha-de-n%C3%BAmeros" TargetMode="External"/><Relationship Id="rId114" Type="http://schemas.openxmlformats.org/officeDocument/2006/relationships/hyperlink" Target="https://br.ixl.com/math/5-ano/divida-as-fra%C3%A7%C3%B5es" TargetMode="External"/><Relationship Id="rId119" Type="http://schemas.openxmlformats.org/officeDocument/2006/relationships/hyperlink" Target="https://br.ixl.com/math/5-ano/ache-a-probabilidade-de-eventos-compostos" TargetMode="External"/><Relationship Id="rId10" Type="http://schemas.openxmlformats.org/officeDocument/2006/relationships/hyperlink" Target="https://br.ixl.com/math/5-ano/compare-e-ordene-os-n%C3%BAmeros-inteiros" TargetMode="External"/><Relationship Id="rId31" Type="http://schemas.openxmlformats.org/officeDocument/2006/relationships/hyperlink" Target="https://br.ixl.com/math/5-ano/no%C3%A7%C3%B5es-de-divis%C3%A3o-ache-o-n%C3%BAmero-que-falta" TargetMode="External"/><Relationship Id="rId44" Type="http://schemas.openxmlformats.org/officeDocument/2006/relationships/hyperlink" Target="https://br.ixl.com/math/5-ano/compare-os-decimais-nas-linhas-de-n%C3%BAmeros" TargetMode="External"/><Relationship Id="rId52" Type="http://schemas.openxmlformats.org/officeDocument/2006/relationships/hyperlink" Target="https://br.ixl.com/math/5-ano/fa%C3%A7a-a-estimativa-dos-produtos-dos-decimais" TargetMode="External"/><Relationship Id="rId60" Type="http://schemas.openxmlformats.org/officeDocument/2006/relationships/hyperlink" Target="https://br.ixl.com/math/5-ano/complete-a-sequ%C3%AAncia-aritm%C3%A9tica-de-n%C3%BAmeros" TargetMode="External"/><Relationship Id="rId65" Type="http://schemas.openxmlformats.org/officeDocument/2006/relationships/hyperlink" Target="https://br.ixl.com/math/5-ano/classifique-os-tri%C3%A2ngulos" TargetMode="External"/><Relationship Id="rId73" Type="http://schemas.openxmlformats.org/officeDocument/2006/relationships/hyperlink" Target="https://br.ixl.com/math/5-ano/per%C3%ADmetro" TargetMode="External"/><Relationship Id="rId78" Type="http://schemas.openxmlformats.org/officeDocument/2006/relationships/hyperlink" Target="https://br.ixl.com/math/5-ano/circunfer%C3%AAncia-de-c%C3%ADrculos" TargetMode="External"/><Relationship Id="rId81" Type="http://schemas.openxmlformats.org/officeDocument/2006/relationships/hyperlink" Target="https://br.ixl.com/math/5-ano/volume-de-prismas-retangulares-em-unidades-c%C3%BAbicas" TargetMode="External"/><Relationship Id="rId86" Type="http://schemas.openxmlformats.org/officeDocument/2006/relationships/hyperlink" Target="https://br.ixl.com/math/5-ano/objetos-em-um-plano-de-coordenadas-todos-os-quatro-quadrantes" TargetMode="External"/><Relationship Id="rId94" Type="http://schemas.openxmlformats.org/officeDocument/2006/relationships/hyperlink" Target="https://br.ixl.com/math/5-ano/compare-as-fra%C3%A7%C3%B5es-nas-linhas-de-n%C3%BAmeros" TargetMode="External"/><Relationship Id="rId99" Type="http://schemas.openxmlformats.org/officeDocument/2006/relationships/hyperlink" Target="https://br.ixl.com/math/5-ano/some-e-subtraia-as-fra%C3%A7%C3%B5es-com-denominadores-iguais-usando-linhas-de-n%C3%BAmeros" TargetMode="External"/><Relationship Id="rId101" Type="http://schemas.openxmlformats.org/officeDocument/2006/relationships/hyperlink" Target="https://br.ixl.com/math/5-ano/some-as-fra%C3%A7%C3%B5es-com-denominadores-diferentes-usando-modelos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r.ixl.com/math/5-ano/n%C3%BAmeros-inteiros-nas-linhas-de-n%C3%BAmeros" TargetMode="External"/><Relationship Id="rId13" Type="http://schemas.openxmlformats.org/officeDocument/2006/relationships/hyperlink" Target="https://br.ixl.com/math/5-ano/selecione-os-fatores-de-um-n%C3%BAmero" TargetMode="External"/><Relationship Id="rId18" Type="http://schemas.openxmlformats.org/officeDocument/2006/relationships/hyperlink" Target="https://br.ixl.com/math/5-ano/m%C3%ADnimo-m%C3%BAltiplo-comum" TargetMode="External"/><Relationship Id="rId39" Type="http://schemas.openxmlformats.org/officeDocument/2006/relationships/hyperlink" Target="https://br.ixl.com/math/5-ano/nota%C3%A7%C3%B5es-de-posi%C3%A7%C3%A3o-dos-decimais" TargetMode="External"/><Relationship Id="rId109" Type="http://schemas.openxmlformats.org/officeDocument/2006/relationships/hyperlink" Target="https://br.ixl.com/math/5-ano/multiplique-as-fra%C3%A7%C3%B5es-usando-modelos" TargetMode="External"/><Relationship Id="rId34" Type="http://schemas.openxmlformats.org/officeDocument/2006/relationships/hyperlink" Target="https://br.ixl.com/math/5-ano/divida-por-um-n%C3%BAmero-de-um-d%C3%ADgito-com-resto" TargetMode="External"/><Relationship Id="rId50" Type="http://schemas.openxmlformats.org/officeDocument/2006/relationships/hyperlink" Target="https://br.ixl.com/math/5-ano/some-e-subtraia-os-decimais" TargetMode="External"/><Relationship Id="rId55" Type="http://schemas.openxmlformats.org/officeDocument/2006/relationships/hyperlink" Target="https://br.ixl.com/math/5-ano/multiplique-os-decimais-por-n%C3%BAmeros-inteiros-de-um-d%C3%ADgito" TargetMode="External"/><Relationship Id="rId76" Type="http://schemas.openxmlformats.org/officeDocument/2006/relationships/hyperlink" Target="https://br.ixl.com/math/5-ano/%C3%A1rea-de-paralelogramos-e-trap%C3%A9zios" TargetMode="External"/><Relationship Id="rId97" Type="http://schemas.openxmlformats.org/officeDocument/2006/relationships/hyperlink" Target="https://br.ixl.com/math/5-ano/compare-as-fra%C3%A7%C3%B5es" TargetMode="External"/><Relationship Id="rId104" Type="http://schemas.openxmlformats.org/officeDocument/2006/relationships/hyperlink" Target="https://br.ixl.com/math/5-ano/subtraia-as-fra%C3%A7%C3%B5es-com-denominadores-diferentes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br.ixl.com/math/5-ano/identifique-as-faces-das-figuras-com-tr%C3%AAs-dimens%C3%B5es" TargetMode="External"/><Relationship Id="rId92" Type="http://schemas.openxmlformats.org/officeDocument/2006/relationships/hyperlink" Target="https://br.ixl.com/math/5-ano/escreva-as-fra%C3%A7%C3%B5es-nos-menores-term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r.ixl.com/math/5-ano/relacione-multiplica%C3%A7%C3%A3o-e-divis%C3%A3o" TargetMode="External"/><Relationship Id="rId24" Type="http://schemas.openxmlformats.org/officeDocument/2006/relationships/hyperlink" Target="https://br.ixl.com/math/5-ano/multiplique-por-n%C3%BAmeros-que-terminem-em-zero" TargetMode="External"/><Relationship Id="rId40" Type="http://schemas.openxmlformats.org/officeDocument/2006/relationships/hyperlink" Target="https://br.ixl.com/math/5-ano/escreva-os-decimais-na-forma-expandida" TargetMode="External"/><Relationship Id="rId45" Type="http://schemas.openxmlformats.org/officeDocument/2006/relationships/hyperlink" Target="https://br.ixl.com/math/5-ano/ordene-os-decimais" TargetMode="External"/><Relationship Id="rId66" Type="http://schemas.openxmlformats.org/officeDocument/2006/relationships/hyperlink" Target="https://br.ixl.com/math/5-ano/classifique-os-quadril%C3%A1teros" TargetMode="External"/><Relationship Id="rId87" Type="http://schemas.openxmlformats.org/officeDocument/2006/relationships/hyperlink" Target="https://br.ixl.com/math/5-ano/represente-pontos-em-um-plano-de-coordenadas-primeiro-quadrante" TargetMode="External"/><Relationship Id="rId110" Type="http://schemas.openxmlformats.org/officeDocument/2006/relationships/hyperlink" Target="https://br.ixl.com/math/5-ano/multiplique-as-fra%C3%A7%C3%B5es" TargetMode="External"/><Relationship Id="rId115" Type="http://schemas.openxmlformats.org/officeDocument/2006/relationships/hyperlink" Target="https://br.ixl.com/math/5-ano/calcule-m%C3%A9dia-mediana-n%C3%BAmero-mais-frequente-e-interva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DF30-E6F0-44E1-A257-F852B20D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3536</Words>
  <Characters>19096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 03</dc:creator>
  <cp:lastModifiedBy>User</cp:lastModifiedBy>
  <cp:revision>2</cp:revision>
  <cp:lastPrinted>2018-03-01T10:54:00Z</cp:lastPrinted>
  <dcterms:created xsi:type="dcterms:W3CDTF">2020-06-17T16:20:00Z</dcterms:created>
  <dcterms:modified xsi:type="dcterms:W3CDTF">2020-06-17T16:20:00Z</dcterms:modified>
</cp:coreProperties>
</file>